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color w:val="99CB38" w:themeColor="accent1"/>
          <w:lang w:eastAsia="en-US"/>
        </w:rPr>
        <w:id w:val="999006180"/>
        <w:docPartObj>
          <w:docPartGallery w:val="Cover Pages"/>
          <w:docPartUnique/>
        </w:docPartObj>
      </w:sdtPr>
      <w:sdtEndPr>
        <w:rPr>
          <w:rFonts w:ascii="Trebuchet MS" w:hAnsi="Trebuchet MS"/>
          <w:sz w:val="28"/>
          <w:szCs w:val="28"/>
        </w:rPr>
      </w:sdtEndPr>
      <w:sdtContent>
        <w:p w14:paraId="5D9B9CFC" w14:textId="77777777" w:rsidR="00DB4F7C" w:rsidRDefault="00DB4F7C">
          <w:pPr>
            <w:pStyle w:val="Sinespaciado"/>
            <w:spacing w:before="1540" w:after="240"/>
            <w:jc w:val="center"/>
            <w:rPr>
              <w:color w:val="99CB38" w:themeColor="accent1"/>
            </w:rPr>
          </w:pPr>
          <w:r w:rsidRPr="00DB4F7C">
            <w:rPr>
              <w:noProof/>
              <w:color w:val="99CB38" w:themeColor="accent1"/>
            </w:rPr>
            <w:drawing>
              <wp:anchor distT="0" distB="0" distL="114300" distR="114300" simplePos="0" relativeHeight="251658241" behindDoc="0" locked="0" layoutInCell="1" allowOverlap="1" wp14:anchorId="1F0DC5E5" wp14:editId="6E6DB19D">
                <wp:simplePos x="0" y="0"/>
                <wp:positionH relativeFrom="column">
                  <wp:posOffset>2085975</wp:posOffset>
                </wp:positionH>
                <wp:positionV relativeFrom="paragraph">
                  <wp:posOffset>219075</wp:posOffset>
                </wp:positionV>
                <wp:extent cx="1978660" cy="849630"/>
                <wp:effectExtent l="0" t="0" r="0" b="7620"/>
                <wp:wrapThrough wrapText="bothSides">
                  <wp:wrapPolygon edited="0">
                    <wp:start x="19132" y="0"/>
                    <wp:lineTo x="3119" y="4359"/>
                    <wp:lineTo x="624" y="5327"/>
                    <wp:lineTo x="624" y="13076"/>
                    <wp:lineTo x="2496" y="15982"/>
                    <wp:lineTo x="5615" y="15982"/>
                    <wp:lineTo x="5823" y="21309"/>
                    <wp:lineTo x="6031" y="21309"/>
                    <wp:lineTo x="6863" y="21309"/>
                    <wp:lineTo x="12893" y="21309"/>
                    <wp:lineTo x="18716" y="18404"/>
                    <wp:lineTo x="19340" y="9686"/>
                    <wp:lineTo x="19132" y="8233"/>
                    <wp:lineTo x="20380" y="6296"/>
                    <wp:lineTo x="21004" y="2906"/>
                    <wp:lineTo x="20380" y="0"/>
                    <wp:lineTo x="19132" y="0"/>
                  </wp:wrapPolygon>
                </wp:wrapThrough>
                <wp:docPr id="7" name="6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8660" cy="849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rebuchet MS" w:hAnsi="Trebuchet MS"/>
              <w:color w:val="31521B" w:themeColor="accent2" w:themeShade="80"/>
              <w:sz w:val="56"/>
              <w:szCs w:val="56"/>
            </w:rPr>
            <w:alias w:val="Título"/>
            <w:tag w:val=""/>
            <w:id w:val="1735040861"/>
            <w:placeholder>
              <w:docPart w:val="C5B4756B70104D47B2A60414658E594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CC8524A" w14:textId="4C7DF248" w:rsidR="00CB125C" w:rsidRPr="00486B99" w:rsidRDefault="00B006EF" w:rsidP="00486B99">
              <w:pPr>
                <w:jc w:val="center"/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</w:pPr>
              <w:r w:rsidRPr="00486B99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Guía de </w:t>
              </w:r>
              <w:r w:rsidR="0097033E" w:rsidRPr="00486B99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u</w:t>
              </w:r>
              <w:r w:rsidRPr="00486B99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suario para carga masiva de pedidos de venta tipo servicios en SAP</w:t>
              </w:r>
            </w:p>
          </w:sdtContent>
        </w:sdt>
        <w:p w14:paraId="32EE0E31" w14:textId="127C7CB1" w:rsidR="00C85EE1" w:rsidRPr="0046451A" w:rsidRDefault="001207D0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40"/>
              <w:szCs w:val="44"/>
            </w:rPr>
          </w:pPr>
          <w:r>
            <w:rPr>
              <w:rFonts w:ascii="Trebuchet MS" w:hAnsi="Trebuchet MS"/>
              <w:color w:val="99CB38" w:themeColor="accent1"/>
              <w:sz w:val="40"/>
              <w:szCs w:val="44"/>
            </w:rPr>
            <w:t xml:space="preserve">Área de </w:t>
          </w:r>
          <w:r w:rsidR="00D759C8" w:rsidRPr="0046451A">
            <w:rPr>
              <w:rFonts w:ascii="Trebuchet MS" w:hAnsi="Trebuchet MS"/>
              <w:color w:val="99CB38" w:themeColor="accent1"/>
              <w:sz w:val="40"/>
              <w:szCs w:val="44"/>
            </w:rPr>
            <w:t>Facturación</w:t>
          </w:r>
        </w:p>
        <w:p w14:paraId="1E45842B" w14:textId="77777777" w:rsidR="00F210B1" w:rsidRPr="00C85EE1" w:rsidRDefault="00F210B1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24"/>
              <w:szCs w:val="28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346"/>
            <w:gridCol w:w="5666"/>
            <w:gridCol w:w="2408"/>
          </w:tblGrid>
          <w:tr w:rsidR="00F210B1" w:rsidRPr="00BB5884" w14:paraId="421B37FC" w14:textId="77777777">
            <w:trPr>
              <w:trHeight w:val="463"/>
            </w:trPr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6BEC2D7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Rev. No.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5E998293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MODIFICACION EFECTUADA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23338E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FECHA</w:t>
                </w:r>
              </w:p>
            </w:tc>
          </w:tr>
          <w:tr w:rsidR="00F210B1" w:rsidRPr="00BB5884" w14:paraId="6F01345A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293F8342" w14:textId="61C360B1" w:rsidR="00F210B1" w:rsidRPr="00007387" w:rsidRDefault="00D759C8" w:rsidP="00007387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       1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049B441C" w14:textId="2BCEBF2C" w:rsidR="00F210B1" w:rsidRPr="00007387" w:rsidRDefault="00F210B1" w:rsidP="00D759C8">
                <w:pPr>
                  <w:pStyle w:val="Textodenotaalfinal"/>
                  <w:spacing w:line="256" w:lineRule="auto"/>
                  <w:jc w:val="center"/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</w:pPr>
                <w:r w:rsidRPr="00007387"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  <w:t xml:space="preserve"> </w:t>
                </w:r>
                <w:r w:rsidR="0097033E"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  <w:t>Versión inicial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5390A470" w14:textId="598B5BFD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 w:eastAsia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(</w:t>
                </w:r>
                <w:r w:rsidR="00D759C8"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202</w:t>
                </w:r>
                <w:r w:rsidR="006B0425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6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1207D0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0</w:t>
                </w:r>
                <w:r w:rsidR="006B0425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1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6B0425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05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)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/>
                  </w:rPr>
                  <w:t xml:space="preserve"> </w:t>
                </w:r>
              </w:p>
            </w:tc>
          </w:tr>
          <w:tr w:rsidR="00F210B1" w:rsidRPr="00BB5884" w14:paraId="27B0281B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1C424E7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n-US"/>
                  </w:rPr>
                </w:pP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36C9091E" w14:textId="77777777" w:rsidR="00F210B1" w:rsidRPr="00BB5884" w:rsidRDefault="00F210B1">
                <w:pPr>
                  <w:pStyle w:val="Textodenotaalfinal"/>
                  <w:spacing w:line="256" w:lineRule="auto"/>
                  <w:rPr>
                    <w:rFonts w:ascii="Trebuchet MS" w:hAnsi="Trebuchet MS" w:cs="Arial"/>
                    <w:szCs w:val="24"/>
                    <w:lang w:eastAsia="en-US"/>
                  </w:rPr>
                </w:pP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596F8E3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s-ES_tradnl" w:eastAsia="es-ES"/>
                  </w:rPr>
                </w:pPr>
              </w:p>
            </w:tc>
          </w:tr>
        </w:tbl>
        <w:p w14:paraId="2BFF4FE7" w14:textId="77777777" w:rsidR="00A215E4" w:rsidRDefault="00A215E4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555"/>
            <w:gridCol w:w="75"/>
            <w:gridCol w:w="2691"/>
            <w:gridCol w:w="2691"/>
            <w:gridCol w:w="2408"/>
          </w:tblGrid>
          <w:tr w:rsidR="00F210B1" w:rsidRPr="00BB5884" w14:paraId="139B7DB3" w14:textId="77777777">
            <w:trPr>
              <w:trHeight w:val="535"/>
            </w:trPr>
            <w:tc>
              <w:tcPr>
                <w:tcW w:w="1555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CA91E51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ÍTEM</w:t>
                </w:r>
              </w:p>
            </w:tc>
            <w:tc>
              <w:tcPr>
                <w:tcW w:w="2766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EFCFB9D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ELABORÓ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A4DAF5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REVISÓ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214C9FCF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APROBÓ</w:t>
                </w:r>
              </w:p>
            </w:tc>
          </w:tr>
          <w:tr w:rsidR="00F210B1" w:rsidRPr="00BB5884" w14:paraId="6702F285" w14:textId="77777777" w:rsidTr="007D638E">
            <w:trPr>
              <w:trHeight w:val="1351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4F320A07" w14:textId="77777777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</w:pPr>
                <w:r w:rsidRPr="00007387"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  <w:t>CARGO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693D2CE9" w14:textId="7862EE12" w:rsidR="00F41704" w:rsidRDefault="00F41704" w:rsidP="00F41704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Profesional A Comercial</w:t>
                </w:r>
              </w:p>
              <w:p w14:paraId="681D98E6" w14:textId="6AF0E439" w:rsidR="00F210B1" w:rsidRPr="005F1979" w:rsidRDefault="00F41704" w:rsidP="00F41704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Tecnólogo Atencion y operación comercial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27F8EA3" w14:textId="3ED18037" w:rsidR="00F210B1" w:rsidRPr="00007387" w:rsidRDefault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Profesional </w:t>
                </w:r>
                <w:r w:rsidR="00F41704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B 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Comercial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028FF051" w14:textId="61AC9BDF" w:rsidR="00F210B1" w:rsidRPr="00007387" w:rsidRDefault="00147D89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Área </w:t>
                </w:r>
                <w:r w:rsidR="000E3C7F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Facturación </w:t>
                </w:r>
              </w:p>
            </w:tc>
          </w:tr>
          <w:tr w:rsidR="00D759C8" w:rsidRPr="00BB5884" w14:paraId="4417D8C0" w14:textId="77777777" w:rsidTr="007D638E">
            <w:trPr>
              <w:trHeight w:val="1129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771EC0C4" w14:textId="77777777" w:rsidR="00D759C8" w:rsidRPr="00007387" w:rsidRDefault="00D759C8" w:rsidP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  <w:lang w:val="en-US"/>
                  </w:rPr>
                </w:pPr>
                <w:r w:rsidRPr="00007387"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  <w:t>NOMBRE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1D617FC" w14:textId="77777777" w:rsidR="00D759C8" w:rsidRPr="00007387" w:rsidRDefault="00D759C8" w:rsidP="00D759C8">
                <w:pPr>
                  <w:spacing w:line="256" w:lineRule="auto"/>
                  <w:ind w:left="-92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3D631742" w14:textId="16AF8CD1" w:rsidR="00D759C8" w:rsidRDefault="00745628" w:rsidP="00D759C8">
                <w:pPr>
                  <w:spacing w:line="256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Adriana Maria Torres Alvarez</w:t>
                </w:r>
              </w:p>
              <w:p w14:paraId="1D800A6F" w14:textId="0C870C32" w:rsidR="00D759C8" w:rsidRPr="00007387" w:rsidRDefault="00486B99" w:rsidP="00D503C9">
                <w:pPr>
                  <w:spacing w:line="256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C85EE1">
                  <w:rPr>
                    <w:rFonts w:ascii="Trebuchet MS" w:hAnsi="Trebuchet MS"/>
                    <w:noProof/>
                    <w:color w:val="99CB38" w:themeColor="accent1"/>
                    <w:sz w:val="20"/>
                    <w:lang w:eastAsia="es-CO"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allowOverlap="1" wp14:anchorId="0143C28F" wp14:editId="2E5352C4">
                          <wp:simplePos x="0" y="0"/>
                          <wp:positionH relativeFrom="margin">
                            <wp:posOffset>-1416050</wp:posOffset>
                          </wp:positionH>
                          <wp:positionV relativeFrom="page">
                            <wp:posOffset>1062355</wp:posOffset>
                          </wp:positionV>
                          <wp:extent cx="6553200" cy="557530"/>
                          <wp:effectExtent l="0" t="0" r="0" b="12700"/>
                          <wp:wrapNone/>
                          <wp:docPr id="142" name="Cuadro de texto 14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553200" cy="557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86F0C5C" w14:textId="77777777" w:rsidR="00F210B1" w:rsidRDefault="00F210B1" w:rsidP="00F210B1">
                                      <w:pPr>
                                        <w:pStyle w:val="Sinespaciado"/>
                                        <w:spacing w:after="40"/>
                                        <w:jc w:val="center"/>
                                        <w:rPr>
                                          <w:caps/>
                                          <w:color w:val="99CB38" w:themeColor="accent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2739C977" w14:textId="77777777" w:rsidR="00F210B1" w:rsidRPr="00C01857" w:rsidRDefault="006B0425" w:rsidP="00F210B1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Trebuchet MS" w:hAnsi="Trebuchet MS"/>
                                          <w:color w:val="99CB38" w:themeColor="accent1"/>
                                          <w:sz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rebuchet MS" w:hAnsi="Trebuchet MS"/>
                                            <w:caps/>
                                            <w:color w:val="99CB38" w:themeColor="accent1"/>
                                            <w:sz w:val="28"/>
                                          </w:rPr>
                                          <w:alias w:val="Compañía"/>
                                          <w:tag w:val=""/>
                                          <w:id w:val="-904224919"/>
  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  <w:text/>
                                        </w:sdtPr>
                                        <w:sdtEndPr/>
                                        <w:sdtContent>
                                          <w:r w:rsidR="00F210B1">
                                            <w:rPr>
                                              <w:rFonts w:ascii="Trebuchet MS" w:hAnsi="Trebuchet MS"/>
                                              <w:caps/>
                                              <w:color w:val="99CB38" w:themeColor="accent1"/>
                                              <w:sz w:val="28"/>
                                            </w:rPr>
                                            <w:t>EMpresas PÚBLICAS de medellin e.s.p</w:t>
                                          </w:r>
                                        </w:sdtContent>
                                      </w:sdt>
                                    </w:p>
                                    <w:p w14:paraId="6EF29BDD" w14:textId="13A6E116" w:rsidR="00F210B1" w:rsidRDefault="002364A3" w:rsidP="00F210B1">
                                      <w:pPr>
                                        <w:pStyle w:val="Sinespaciado"/>
                                        <w:jc w:val="center"/>
                                        <w:rPr>
                                          <w:color w:val="99CB38" w:themeColor="accent1"/>
                                        </w:rPr>
                                      </w:pPr>
                                      <w:r>
                                        <w:rPr>
                                          <w:color w:val="99CB38" w:themeColor="accent1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0143C28F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142" o:spid="_x0000_s1026" type="#_x0000_t202" style="position:absolute;left:0;text-align:left;margin-left:-111.5pt;margin-top:83.65pt;width:516pt;height:43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" filled="f" stroked="f" strokeweight=".5pt">
                          <v:textbox style="mso-fit-shape-to-text:t" inset="0,0,0,0">
                            <w:txbxContent>
                              <w:p w14:paraId="086F0C5C" w14:textId="77777777" w:rsidR="00F210B1" w:rsidRDefault="00F210B1" w:rsidP="00F210B1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caps/>
                                    <w:color w:val="99CB38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739C977" w14:textId="77777777" w:rsidR="00F210B1" w:rsidRPr="00C01857" w:rsidRDefault="00000000" w:rsidP="00F210B1">
                                <w:pPr>
                                  <w:pStyle w:val="Sinespaciado"/>
                                  <w:jc w:val="center"/>
                                  <w:rPr>
                                    <w:rFonts w:ascii="Trebuchet MS" w:hAnsi="Trebuchet MS"/>
                                    <w:color w:val="99CB38" w:themeColor="accent1"/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rebuchet MS" w:hAnsi="Trebuchet MS"/>
                                      <w:caps/>
                                      <w:color w:val="99CB38" w:themeColor="accent1"/>
                                      <w:sz w:val="28"/>
                                    </w:rPr>
                                    <w:alias w:val="Compañía"/>
                                    <w:tag w:val=""/>
                                    <w:id w:val="-90422491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210B1">
                                      <w:rPr>
                                        <w:rFonts w:ascii="Trebuchet MS" w:hAnsi="Trebuchet MS"/>
                                        <w:caps/>
                                        <w:color w:val="99CB38" w:themeColor="accent1"/>
                                        <w:sz w:val="28"/>
                                      </w:rPr>
                                      <w:t>EMpresas PÚBLICAS de medellin e.s.p</w:t>
                                    </w:r>
                                  </w:sdtContent>
                                </w:sdt>
                              </w:p>
                              <w:p w14:paraId="6EF29BDD" w14:textId="13A6E116" w:rsidR="00F210B1" w:rsidRDefault="002364A3" w:rsidP="00F210B1">
                                <w:pPr>
                                  <w:pStyle w:val="Sinespaciado"/>
                                  <w:jc w:val="center"/>
                                  <w:rPr>
                                    <w:color w:val="99CB38" w:themeColor="accent1"/>
                                  </w:rPr>
                                </w:pPr>
                                <w:r>
                                  <w:rPr>
                                    <w:color w:val="99CB38" w:themeColor="accent1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  <w10:wrap anchorx="margin" anchory="page"/>
                        </v:shape>
                      </w:pict>
                    </mc:Fallback>
                  </mc:AlternateContent>
                </w:r>
                <w:r w:rsidR="005F1979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Vianey Mauricio Giraldo</w:t>
                </w:r>
                <w:r w:rsidR="00D503C9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Castro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41CF46D" w14:textId="6596B50D" w:rsidR="00D759C8" w:rsidRPr="00007387" w:rsidRDefault="00D503C9" w:rsidP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Alvaro Diego Escobar Arismendy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5D9EAF6" w14:textId="52D10CC3" w:rsidR="00D759C8" w:rsidRPr="00007387" w:rsidRDefault="00535B26" w:rsidP="00D759C8">
                <w:pPr>
                  <w:spacing w:line="256" w:lineRule="auto"/>
                  <w:ind w:left="-70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Alba Doris Duque</w:t>
                </w:r>
              </w:p>
            </w:tc>
          </w:tr>
        </w:tbl>
        <w:p w14:paraId="61E3217A" w14:textId="6E8F5A45" w:rsidR="00F210B1" w:rsidRDefault="00F210B1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p w14:paraId="61883C74" w14:textId="21E6FB7B" w:rsidR="00F210B1" w:rsidRDefault="00F210B1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p w14:paraId="42842700" w14:textId="511A5DA3" w:rsidR="00DB4F7C" w:rsidRPr="00DB4F7C" w:rsidRDefault="008F40B9" w:rsidP="007D638E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  <w:r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t xml:space="preserve">                                 </w:t>
          </w:r>
          <w:r w:rsidR="00584FF3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Número de 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Página</w:t>
          </w:r>
          <w:r w:rsidR="00C01857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s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 </w:t>
          </w:r>
          <w:r w:rsidR="00486B99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12</w:t>
          </w:r>
          <w:r w:rsidR="00DB4F7C" w:rsidRPr="00DB4F7C"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br w:type="page"/>
          </w:r>
        </w:p>
      </w:sdtContent>
    </w:sdt>
    <w:p w14:paraId="62D90450" w14:textId="77777777" w:rsidR="0082311C" w:rsidRDefault="0082311C"/>
    <w:p w14:paraId="3A875EAF" w14:textId="77777777" w:rsidR="00C01857" w:rsidRDefault="00C01857">
      <w:r>
        <w:tab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en-US"/>
        </w:rPr>
        <w:id w:val="1991445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482F72" w14:textId="77777777" w:rsidR="00471B4F" w:rsidRPr="00584FF3" w:rsidRDefault="00584FF3">
          <w:pPr>
            <w:pStyle w:val="TtuloTDC"/>
            <w:rPr>
              <w:rFonts w:ascii="Trebuchet MS" w:hAnsi="Trebuchet MS"/>
              <w:lang w:val="es-ES"/>
            </w:rPr>
          </w:pPr>
          <w:r w:rsidRPr="00584FF3">
            <w:rPr>
              <w:rFonts w:ascii="Trebuchet MS" w:hAnsi="Trebuchet MS"/>
              <w:lang w:val="es-ES"/>
            </w:rPr>
            <w:t>Tabla de</w:t>
          </w:r>
          <w:r w:rsidRPr="00584FF3">
            <w:rPr>
              <w:rFonts w:ascii="Trebuchet MS" w:eastAsiaTheme="minorHAnsi" w:hAnsi="Trebuchet MS" w:cstheme="minorBidi"/>
              <w:color w:val="auto"/>
              <w:sz w:val="22"/>
              <w:szCs w:val="22"/>
              <w:lang w:val="es-ES" w:eastAsia="en-US"/>
            </w:rPr>
            <w:t xml:space="preserve"> </w:t>
          </w:r>
          <w:r w:rsidR="00471B4F" w:rsidRPr="00584FF3">
            <w:rPr>
              <w:rFonts w:ascii="Trebuchet MS" w:hAnsi="Trebuchet MS"/>
              <w:lang w:val="es-ES"/>
            </w:rPr>
            <w:t>Contenido</w:t>
          </w:r>
        </w:p>
        <w:p w14:paraId="4A511A61" w14:textId="77777777" w:rsidR="00471B4F" w:rsidRPr="002A0A5E" w:rsidRDefault="00471B4F" w:rsidP="00471B4F">
          <w:pPr>
            <w:rPr>
              <w:sz w:val="24"/>
              <w:lang w:val="es-ES" w:eastAsia="es-CO"/>
            </w:rPr>
          </w:pPr>
        </w:p>
        <w:p w14:paraId="3B7B6BAB" w14:textId="64512A6C" w:rsidR="008B6BD1" w:rsidRDefault="00471B4F">
          <w:pPr>
            <w:pStyle w:val="TDC2"/>
            <w:tabs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A0A5E">
            <w:rPr>
              <w:sz w:val="24"/>
            </w:rPr>
            <w:fldChar w:fldCharType="begin"/>
          </w:r>
          <w:r w:rsidRPr="002A0A5E">
            <w:rPr>
              <w:sz w:val="24"/>
            </w:rPr>
            <w:instrText xml:space="preserve"> TOC \o "1-3" \h \z \u </w:instrText>
          </w:r>
          <w:r w:rsidRPr="002A0A5E">
            <w:rPr>
              <w:sz w:val="24"/>
            </w:rPr>
            <w:fldChar w:fldCharType="separate"/>
          </w:r>
          <w:hyperlink w:anchor="_Toc216941761" w:history="1">
            <w:r w:rsidR="008B6BD1" w:rsidRPr="00315A20">
              <w:rPr>
                <w:rStyle w:val="Hipervnculo"/>
                <w:rFonts w:ascii="Trebuchet MS" w:eastAsiaTheme="majorEastAsia" w:hAnsi="Trebuchet MS" w:cstheme="majorBidi"/>
                <w:b/>
                <w:noProof/>
              </w:rPr>
              <w:t>INTRODUCCION</w:t>
            </w:r>
            <w:r w:rsidR="008B6BD1">
              <w:rPr>
                <w:noProof/>
                <w:webHidden/>
              </w:rPr>
              <w:tab/>
            </w:r>
            <w:r w:rsidR="008B6BD1">
              <w:rPr>
                <w:noProof/>
                <w:webHidden/>
              </w:rPr>
              <w:fldChar w:fldCharType="begin"/>
            </w:r>
            <w:r w:rsidR="008B6BD1">
              <w:rPr>
                <w:noProof/>
                <w:webHidden/>
              </w:rPr>
              <w:instrText xml:space="preserve"> PAGEREF _Toc216941761 \h </w:instrText>
            </w:r>
            <w:r w:rsidR="008B6BD1">
              <w:rPr>
                <w:noProof/>
                <w:webHidden/>
              </w:rPr>
            </w:r>
            <w:r w:rsidR="008B6BD1">
              <w:rPr>
                <w:noProof/>
                <w:webHidden/>
              </w:rPr>
              <w:fldChar w:fldCharType="separate"/>
            </w:r>
            <w:r w:rsidR="008B6BD1">
              <w:rPr>
                <w:noProof/>
                <w:webHidden/>
              </w:rPr>
              <w:t>2</w:t>
            </w:r>
            <w:r w:rsidR="008B6BD1">
              <w:rPr>
                <w:noProof/>
                <w:webHidden/>
              </w:rPr>
              <w:fldChar w:fldCharType="end"/>
            </w:r>
          </w:hyperlink>
        </w:p>
        <w:p w14:paraId="08DE5032" w14:textId="4C150DE6" w:rsidR="008B6BD1" w:rsidRDefault="008B6BD1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2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CONTEXTO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7562B" w14:textId="7B72965C" w:rsidR="008B6BD1" w:rsidRDefault="008B6BD1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3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19ED1" w14:textId="5D5A57A5" w:rsidR="008B6BD1" w:rsidRDefault="008B6BD1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4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680AF" w14:textId="777E0A44" w:rsidR="008B6BD1" w:rsidRDefault="008B6BD1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5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37B5C" w14:textId="39925A57" w:rsidR="008B6BD1" w:rsidRDefault="008B6BD1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6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064B2" w14:textId="2E5ECCF2" w:rsidR="008B6BD1" w:rsidRDefault="008B6BD1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7" w:history="1">
            <w:r w:rsidRPr="00315A20">
              <w:rPr>
                <w:rStyle w:val="Hipervnculo"/>
                <w:rFonts w:ascii="Trebuchet MS" w:hAnsi="Trebuchet MS"/>
                <w:b/>
                <w:bCs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bCs/>
                <w:noProof/>
              </w:rPr>
              <w:t>Creación de pedidos masivos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3C646" w14:textId="5D11ED09" w:rsidR="008B6BD1" w:rsidRDefault="008B6BD1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8" w:history="1">
            <w:r w:rsidRPr="00315A20">
              <w:rPr>
                <w:rStyle w:val="Hipervnculo"/>
                <w:rFonts w:ascii="Trebuchet MS" w:hAnsi="Trebuchet MS"/>
                <w:b/>
                <w:bCs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bCs/>
                <w:noProof/>
              </w:rPr>
              <w:t>Gestion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A3B74" w14:textId="31698B36" w:rsidR="008B6BD1" w:rsidRDefault="008B6BD1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69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DOCUMENTOS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7AAAF" w14:textId="75C71AAC" w:rsidR="008B6BD1" w:rsidRDefault="008B6BD1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1770" w:history="1">
            <w:r w:rsidRPr="00315A20">
              <w:rPr>
                <w:rStyle w:val="Hipervnculo"/>
                <w:rFonts w:ascii="Trebuchet MS" w:hAnsi="Trebuchet MS"/>
                <w:b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15A20">
              <w:rPr>
                <w:rStyle w:val="Hipervnculo"/>
                <w:rFonts w:ascii="Trebuchet MS" w:hAnsi="Trebuchet MS"/>
                <w:b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21D4C" w14:textId="786BB15F" w:rsidR="00471B4F" w:rsidRDefault="00471B4F">
          <w:r w:rsidRPr="002A0A5E">
            <w:rPr>
              <w:b/>
              <w:bCs/>
              <w:sz w:val="24"/>
              <w:lang w:val="es-ES"/>
            </w:rPr>
            <w:fldChar w:fldCharType="end"/>
          </w:r>
        </w:p>
      </w:sdtContent>
    </w:sdt>
    <w:p w14:paraId="7D0AAAF2" w14:textId="77777777" w:rsidR="00A215E4" w:rsidRPr="00C01857" w:rsidRDefault="00A215E4">
      <w:pPr>
        <w:rPr>
          <w:rFonts w:ascii="Trebuchet MS" w:hAnsi="Trebuchet MS"/>
        </w:rPr>
      </w:pPr>
    </w:p>
    <w:p w14:paraId="1D4D0AEA" w14:textId="77777777" w:rsidR="00A215E4" w:rsidRPr="00C01857" w:rsidRDefault="00A215E4">
      <w:pPr>
        <w:rPr>
          <w:rFonts w:ascii="Trebuchet MS" w:hAnsi="Trebuchet MS"/>
        </w:rPr>
      </w:pPr>
    </w:p>
    <w:p w14:paraId="2FA8765F" w14:textId="77777777" w:rsidR="00A215E4" w:rsidRPr="00C01857" w:rsidRDefault="00A215E4">
      <w:pPr>
        <w:rPr>
          <w:rFonts w:ascii="Trebuchet MS" w:hAnsi="Trebuchet MS"/>
        </w:rPr>
      </w:pPr>
    </w:p>
    <w:p w14:paraId="6CD1D94D" w14:textId="77777777" w:rsidR="00A215E4" w:rsidRDefault="00A215E4">
      <w:pPr>
        <w:rPr>
          <w:rFonts w:ascii="Trebuchet MS" w:hAnsi="Trebuchet MS"/>
        </w:rPr>
      </w:pPr>
    </w:p>
    <w:p w14:paraId="498A410E" w14:textId="77777777" w:rsidR="004A3FC6" w:rsidRDefault="004A3FC6">
      <w:pPr>
        <w:rPr>
          <w:rFonts w:ascii="Trebuchet MS" w:hAnsi="Trebuchet MS"/>
        </w:rPr>
      </w:pPr>
    </w:p>
    <w:p w14:paraId="57EE8715" w14:textId="77777777" w:rsidR="004A3FC6" w:rsidRDefault="004A3FC6">
      <w:pPr>
        <w:rPr>
          <w:rFonts w:ascii="Trebuchet MS" w:hAnsi="Trebuchet MS"/>
        </w:rPr>
      </w:pPr>
    </w:p>
    <w:p w14:paraId="74C11807" w14:textId="77777777" w:rsidR="004A3FC6" w:rsidRDefault="004A3FC6">
      <w:pPr>
        <w:rPr>
          <w:rFonts w:ascii="Trebuchet MS" w:hAnsi="Trebuchet MS"/>
        </w:rPr>
      </w:pPr>
    </w:p>
    <w:p w14:paraId="2EC3B7DC" w14:textId="77777777" w:rsidR="004A3FC6" w:rsidRDefault="004A3FC6">
      <w:pPr>
        <w:rPr>
          <w:rFonts w:ascii="Trebuchet MS" w:hAnsi="Trebuchet MS"/>
        </w:rPr>
      </w:pPr>
    </w:p>
    <w:p w14:paraId="25713B61" w14:textId="77777777" w:rsidR="004A3FC6" w:rsidRDefault="004A3FC6">
      <w:pPr>
        <w:rPr>
          <w:rFonts w:ascii="Trebuchet MS" w:hAnsi="Trebuchet MS"/>
        </w:rPr>
      </w:pPr>
    </w:p>
    <w:p w14:paraId="03FFC485" w14:textId="77777777" w:rsidR="004A3FC6" w:rsidRDefault="004A3FC6">
      <w:pPr>
        <w:rPr>
          <w:rFonts w:ascii="Trebuchet MS" w:hAnsi="Trebuchet MS"/>
        </w:rPr>
      </w:pPr>
    </w:p>
    <w:p w14:paraId="77D995BD" w14:textId="77777777" w:rsidR="00801E6A" w:rsidRDefault="00801E6A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139E2DB7" w14:textId="77777777" w:rsidR="00C87A9D" w:rsidRDefault="00C87A9D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67210341" w14:textId="77777777" w:rsidR="00C87A9D" w:rsidRDefault="00C87A9D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2D598DF9" w14:textId="77777777" w:rsidR="00C87A9D" w:rsidRDefault="00C87A9D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2883D2F7" w14:textId="77777777" w:rsidR="00022D04" w:rsidRDefault="00022D04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71526194" w14:textId="77777777" w:rsidR="002A0A5E" w:rsidRPr="002A0A5E" w:rsidRDefault="002A0A5E" w:rsidP="0046451A">
      <w:pPr>
        <w:jc w:val="both"/>
        <w:outlineLvl w:val="1"/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  <w:bookmarkStart w:id="0" w:name="_Toc216941761"/>
      <w:r w:rsidRPr="002A0A5E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lastRenderedPageBreak/>
        <w:t>INTRODUCCION</w:t>
      </w:r>
      <w:bookmarkEnd w:id="0"/>
      <w:r w:rsidRPr="002A0A5E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t xml:space="preserve"> </w:t>
      </w:r>
    </w:p>
    <w:p w14:paraId="172C257D" w14:textId="3198D71F" w:rsidR="00733ECC" w:rsidRPr="00CD6F23" w:rsidRDefault="00733ECC" w:rsidP="00734F1F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CD6F23">
        <w:rPr>
          <w:rFonts w:ascii="Trebuchet MS" w:hAnsi="Trebuchet MS"/>
          <w:color w:val="A6A6A6" w:themeColor="background1" w:themeShade="A6"/>
          <w:sz w:val="20"/>
          <w:szCs w:val="23"/>
        </w:rPr>
        <w:t xml:space="preserve">La transición al sistema SAP S/4HANA marca un hito en la modernización de los procesos financieros y operativos de la organización. En este nuevo entorno, la gestión eficiente de </w:t>
      </w:r>
      <w:r>
        <w:rPr>
          <w:rFonts w:ascii="Trebuchet MS" w:hAnsi="Trebuchet MS"/>
          <w:color w:val="A6A6A6" w:themeColor="background1" w:themeShade="A6"/>
          <w:sz w:val="20"/>
          <w:szCs w:val="23"/>
        </w:rPr>
        <w:t>creación de pedidos</w:t>
      </w:r>
      <w:r w:rsidRPr="00CD6F23">
        <w:rPr>
          <w:rFonts w:ascii="Trebuchet MS" w:hAnsi="Trebuchet MS"/>
          <w:color w:val="A6A6A6" w:themeColor="background1" w:themeShade="A6"/>
          <w:sz w:val="20"/>
          <w:szCs w:val="23"/>
        </w:rPr>
        <w:t xml:space="preserve"> tipo “Servicio”</w:t>
      </w:r>
      <w:r w:rsidR="00685609">
        <w:rPr>
          <w:rFonts w:ascii="Trebuchet MS" w:hAnsi="Trebuchet MS"/>
          <w:color w:val="A6A6A6" w:themeColor="background1" w:themeShade="A6"/>
          <w:sz w:val="20"/>
          <w:szCs w:val="23"/>
        </w:rPr>
        <w:t xml:space="preserve"> </w:t>
      </w:r>
      <w:r w:rsidRPr="00CD6F23">
        <w:rPr>
          <w:rFonts w:ascii="Trebuchet MS" w:hAnsi="Trebuchet MS"/>
          <w:color w:val="A6A6A6" w:themeColor="background1" w:themeShade="A6"/>
          <w:sz w:val="20"/>
          <w:szCs w:val="23"/>
        </w:rPr>
        <w:t>y sus documentos de cobro asociados (facturas) es clave para asegurar la integridad contable, la trazabilidad de las operaciones y el cumplimiento normativo. Este documento presenta de forma estructurada las funcionalidades disponibles para crear</w:t>
      </w:r>
      <w:r w:rsidR="00584F1F">
        <w:rPr>
          <w:rFonts w:ascii="Trebuchet MS" w:hAnsi="Trebuchet MS"/>
          <w:color w:val="A6A6A6" w:themeColor="background1" w:themeShade="A6"/>
          <w:sz w:val="20"/>
          <w:szCs w:val="23"/>
        </w:rPr>
        <w:t xml:space="preserve"> </w:t>
      </w:r>
      <w:r w:rsidRPr="00CD6F23">
        <w:rPr>
          <w:rFonts w:ascii="Trebuchet MS" w:hAnsi="Trebuchet MS"/>
          <w:color w:val="A6A6A6" w:themeColor="background1" w:themeShade="A6"/>
          <w:sz w:val="20"/>
          <w:szCs w:val="23"/>
        </w:rPr>
        <w:t>pedidos, destacando los beneficios operativos que ofrece SAP S/4HANA en términos de agilidad, control y alineación con las mejores prácticas empresariales.</w:t>
      </w:r>
    </w:p>
    <w:p w14:paraId="56E4A104" w14:textId="77777777" w:rsidR="00801E6A" w:rsidRPr="002A0A5E" w:rsidRDefault="00801E6A" w:rsidP="0046451A">
      <w:pPr>
        <w:ind w:left="360"/>
        <w:rPr>
          <w:rFonts w:ascii="Trebuchet MS" w:hAnsi="Trebuchet MS"/>
          <w:b/>
          <w:sz w:val="24"/>
          <w:szCs w:val="24"/>
        </w:rPr>
      </w:pPr>
    </w:p>
    <w:p w14:paraId="1C01FF35" w14:textId="77777777" w:rsidR="00A215E4" w:rsidRDefault="00C01857" w:rsidP="00471B4F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1" w:name="_Toc216941762"/>
      <w:r w:rsidRPr="00471B4F">
        <w:rPr>
          <w:rFonts w:ascii="Trebuchet MS" w:hAnsi="Trebuchet MS"/>
          <w:b/>
          <w:sz w:val="28"/>
        </w:rPr>
        <w:t>C</w:t>
      </w:r>
      <w:r w:rsidR="00584FF3">
        <w:rPr>
          <w:rFonts w:ascii="Trebuchet MS" w:hAnsi="Trebuchet MS"/>
          <w:b/>
          <w:sz w:val="28"/>
        </w:rPr>
        <w:t>ONTEXTO</w:t>
      </w:r>
      <w:bookmarkEnd w:id="1"/>
    </w:p>
    <w:p w14:paraId="13A850A6" w14:textId="77777777" w:rsidR="00471B4F" w:rsidRPr="00471B4F" w:rsidRDefault="00471B4F" w:rsidP="00471B4F"/>
    <w:p w14:paraId="3CA97F2B" w14:textId="798FEBC3" w:rsidR="00576775" w:rsidRPr="00576775" w:rsidRDefault="00A64AAB" w:rsidP="0046451A">
      <w:pPr>
        <w:pStyle w:val="Prrafodelista"/>
        <w:numPr>
          <w:ilvl w:val="1"/>
          <w:numId w:val="7"/>
        </w:numPr>
        <w:ind w:left="432"/>
        <w:jc w:val="both"/>
        <w:outlineLvl w:val="1"/>
        <w:rPr>
          <w:rFonts w:ascii="Trebuchet MS" w:hAnsi="Trebuchet MS"/>
          <w:b/>
          <w:sz w:val="20"/>
          <w:szCs w:val="24"/>
        </w:rPr>
      </w:pPr>
      <w:bookmarkStart w:id="2" w:name="_Toc216941763"/>
      <w:r w:rsidRPr="004A3FC6">
        <w:rPr>
          <w:rFonts w:ascii="Trebuchet MS" w:hAnsi="Trebuchet MS"/>
          <w:b/>
          <w:sz w:val="24"/>
          <w:szCs w:val="24"/>
        </w:rPr>
        <w:t>Objetivo</w:t>
      </w:r>
      <w:bookmarkEnd w:id="2"/>
    </w:p>
    <w:p w14:paraId="294EC2A4" w14:textId="5C937292" w:rsidR="00424574" w:rsidRPr="0097033E" w:rsidRDefault="00424574" w:rsidP="00C6087D">
      <w:pPr>
        <w:pStyle w:val="NormalWeb"/>
        <w:jc w:val="both"/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</w:pPr>
      <w:r w:rsidRPr="0097033E"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  <w:t>Brindar a los usuarios una orientación práctica y estructurada sobre cómo gestionar de forma masiva los pedidos de venta tipo “Servicio” en el sistema SAP S/4HANA, incluyendo los procesos de creación</w:t>
      </w:r>
      <w:r w:rsidR="00BB4C7F" w:rsidRPr="0097033E"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  <w:t xml:space="preserve"> de pedidos, facturacion y contabilización. </w:t>
      </w:r>
      <w:r w:rsidRPr="0097033E"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  <w:t>Esta guía busca facilitar la adopción del nuevo ERP, mejorar la eficiencia operativa y asegurar el cumplimiento de los procedimientos contables.</w:t>
      </w:r>
    </w:p>
    <w:p w14:paraId="285A3FCF" w14:textId="77777777" w:rsidR="00424574" w:rsidRPr="00576775" w:rsidRDefault="00424574" w:rsidP="0046451A">
      <w:pPr>
        <w:pStyle w:val="Default"/>
        <w:jc w:val="both"/>
        <w:rPr>
          <w:rFonts w:ascii="Trebuchet MS" w:hAnsi="Trebuchet MS" w:cstheme="minorBidi"/>
          <w:color w:val="A6A6A6" w:themeColor="background1" w:themeShade="A6"/>
          <w:sz w:val="20"/>
          <w:szCs w:val="23"/>
        </w:rPr>
      </w:pPr>
    </w:p>
    <w:p w14:paraId="0BB439DA" w14:textId="77777777" w:rsidR="00A32B89" w:rsidRDefault="00A32B89" w:rsidP="0046451A">
      <w:pPr>
        <w:pStyle w:val="Default"/>
        <w:jc w:val="both"/>
        <w:rPr>
          <w:rFonts w:ascii="Trebuchet MS" w:hAnsi="Trebuchet MS" w:cstheme="minorBidi"/>
          <w:color w:val="A6A6A6" w:themeColor="background1" w:themeShade="A6"/>
          <w:sz w:val="20"/>
          <w:szCs w:val="23"/>
        </w:rPr>
      </w:pPr>
    </w:p>
    <w:p w14:paraId="1C1B0262" w14:textId="77777777" w:rsidR="004A3FC6" w:rsidRPr="004A3FC6" w:rsidRDefault="00C01857" w:rsidP="0046451A">
      <w:pPr>
        <w:pStyle w:val="Default"/>
        <w:numPr>
          <w:ilvl w:val="1"/>
          <w:numId w:val="7"/>
        </w:numPr>
        <w:ind w:left="432"/>
        <w:jc w:val="both"/>
        <w:outlineLvl w:val="1"/>
        <w:rPr>
          <w:sz w:val="23"/>
          <w:szCs w:val="23"/>
        </w:rPr>
      </w:pPr>
      <w:bookmarkStart w:id="3" w:name="_Toc216941764"/>
      <w:r w:rsidRPr="00A64AAB">
        <w:rPr>
          <w:rFonts w:ascii="Trebuchet MS" w:hAnsi="Trebuchet MS"/>
          <w:b/>
        </w:rPr>
        <w:t>Alcance</w:t>
      </w:r>
      <w:bookmarkEnd w:id="3"/>
      <w:r w:rsidR="00A64AAB">
        <w:rPr>
          <w:rFonts w:ascii="Trebuchet MS" w:hAnsi="Trebuchet MS"/>
          <w:b/>
        </w:rPr>
        <w:t xml:space="preserve"> </w:t>
      </w:r>
    </w:p>
    <w:p w14:paraId="5337385A" w14:textId="77777777" w:rsidR="004A3FC6" w:rsidRDefault="004A3FC6" w:rsidP="0046451A">
      <w:pPr>
        <w:pStyle w:val="Default"/>
        <w:jc w:val="both"/>
        <w:rPr>
          <w:rFonts w:ascii="Trebuchet MS" w:hAnsi="Trebuchet MS"/>
          <w:b/>
        </w:rPr>
      </w:pPr>
    </w:p>
    <w:p w14:paraId="14CE8142" w14:textId="5018A74A" w:rsidR="008657A9" w:rsidRPr="0097033E" w:rsidRDefault="008657A9" w:rsidP="0097033E">
      <w:pPr>
        <w:pStyle w:val="Default"/>
        <w:jc w:val="both"/>
        <w:rPr>
          <w:rFonts w:ascii="Trebuchet MS" w:hAnsi="Trebuchet MS" w:cstheme="minorBidi"/>
          <w:color w:val="808080" w:themeColor="background1" w:themeShade="80"/>
          <w:sz w:val="22"/>
          <w:szCs w:val="22"/>
        </w:rPr>
      </w:pPr>
      <w:r w:rsidRPr="0097033E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Este proceso inicia con el diligenciamiento de la plantilla para carga masiva de pedidos </w:t>
      </w:r>
      <w:r w:rsidR="006217EE" w:rsidRPr="0097033E">
        <w:rPr>
          <w:rFonts w:ascii="Trebuchet MS" w:hAnsi="Trebuchet MS" w:cstheme="minorBidi"/>
          <w:color w:val="808080" w:themeColor="background1" w:themeShade="80"/>
          <w:sz w:val="22"/>
          <w:szCs w:val="22"/>
        </w:rPr>
        <w:t>de venta tipo servicio y finaliza en la contabilización</w:t>
      </w:r>
      <w:r w:rsidR="00926934" w:rsidRPr="0097033E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 masiva</w:t>
      </w:r>
      <w:r w:rsidR="006217EE" w:rsidRPr="0097033E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 de las facturas en el ERP SAP.</w:t>
      </w:r>
    </w:p>
    <w:p w14:paraId="1CF676CD" w14:textId="77777777" w:rsidR="00747125" w:rsidRPr="00A64AAB" w:rsidRDefault="00747125" w:rsidP="0046451A">
      <w:pPr>
        <w:pStyle w:val="Default"/>
        <w:jc w:val="both"/>
        <w:rPr>
          <w:sz w:val="23"/>
          <w:szCs w:val="23"/>
        </w:rPr>
      </w:pPr>
    </w:p>
    <w:p w14:paraId="484B9B73" w14:textId="16496F5C" w:rsidR="0004394C" w:rsidRPr="0097033E" w:rsidRDefault="00C01857" w:rsidP="0097033E">
      <w:pPr>
        <w:pStyle w:val="Prrafodelista"/>
        <w:numPr>
          <w:ilvl w:val="1"/>
          <w:numId w:val="7"/>
        </w:numPr>
        <w:ind w:left="432"/>
        <w:outlineLvl w:val="1"/>
        <w:rPr>
          <w:rFonts w:ascii="Trebuchet MS" w:hAnsi="Trebuchet MS"/>
          <w:sz w:val="20"/>
          <w:szCs w:val="23"/>
        </w:rPr>
      </w:pPr>
      <w:bookmarkStart w:id="4" w:name="_Toc216941765"/>
      <w:r w:rsidRPr="004A3FC6">
        <w:rPr>
          <w:rFonts w:ascii="Trebuchet MS" w:hAnsi="Trebuchet MS"/>
          <w:b/>
          <w:sz w:val="24"/>
          <w:szCs w:val="24"/>
        </w:rPr>
        <w:t>Definiciones</w:t>
      </w:r>
      <w:bookmarkEnd w:id="4"/>
      <w:r w:rsidR="004A3FC6" w:rsidRPr="004A3FC6">
        <w:rPr>
          <w:rFonts w:ascii="Trebuchet MS" w:hAnsi="Trebuchet MS"/>
          <w:b/>
          <w:sz w:val="24"/>
          <w:szCs w:val="24"/>
        </w:rPr>
        <w:t xml:space="preserve"> </w:t>
      </w:r>
    </w:p>
    <w:p w14:paraId="470595B2" w14:textId="73B3E31B" w:rsidR="0097033E" w:rsidRPr="0097033E" w:rsidRDefault="0097033E" w:rsidP="0097033E">
      <w:pPr>
        <w:pStyle w:val="NormalWeb"/>
        <w:jc w:val="both"/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</w:pPr>
      <w:r w:rsidRPr="0097033E">
        <w:rPr>
          <w:rFonts w:ascii="Trebuchet MS" w:eastAsiaTheme="minorHAnsi" w:hAnsi="Trebuchet MS" w:cs="Arial"/>
          <w:color w:val="808080" w:themeColor="background1" w:themeShade="80"/>
          <w:sz w:val="22"/>
          <w:szCs w:val="22"/>
          <w:lang w:eastAsia="en-US"/>
        </w:rPr>
        <w:t>Ver glosario</w:t>
      </w:r>
    </w:p>
    <w:p w14:paraId="20BA576C" w14:textId="60CEE007" w:rsidR="004A3FC6" w:rsidRPr="00995B16" w:rsidRDefault="004A3FC6" w:rsidP="00995B16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  <w:u w:val="single"/>
        </w:rPr>
      </w:pPr>
    </w:p>
    <w:p w14:paraId="27B89C0F" w14:textId="77777777" w:rsidR="00C01857" w:rsidRDefault="00584FF3" w:rsidP="00417CF2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5" w:name="_Toc216941766"/>
      <w:r>
        <w:rPr>
          <w:rFonts w:ascii="Trebuchet MS" w:hAnsi="Trebuchet MS"/>
          <w:b/>
          <w:sz w:val="28"/>
        </w:rPr>
        <w:t>DESARROLLO</w:t>
      </w:r>
      <w:bookmarkEnd w:id="5"/>
    </w:p>
    <w:p w14:paraId="54E7E0C0" w14:textId="77777777" w:rsidR="008A25C1" w:rsidRDefault="008A25C1" w:rsidP="008A25C1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7B7216F" w14:textId="63E4A056" w:rsidR="008A25C1" w:rsidRPr="0097033E" w:rsidRDefault="008A25C1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Antes de ingresar al sistema se debe tener identificado los siguientes campos requeridos:</w:t>
      </w:r>
    </w:p>
    <w:p w14:paraId="7393D04D" w14:textId="0C53CDE2" w:rsidR="00D61583" w:rsidRPr="0097033E" w:rsidRDefault="00D61583" w:rsidP="0097033E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Solicitante (BP)</w:t>
      </w:r>
    </w:p>
    <w:p w14:paraId="1283CE79" w14:textId="1062F89A" w:rsidR="00A2645F" w:rsidRPr="0097033E" w:rsidRDefault="00A2645F" w:rsidP="0097033E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Material</w:t>
      </w:r>
    </w:p>
    <w:p w14:paraId="6EB3942A" w14:textId="09BBC41D" w:rsidR="009521D0" w:rsidRPr="0097033E" w:rsidRDefault="00216DCC" w:rsidP="0097033E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Centro de Suministro</w:t>
      </w:r>
    </w:p>
    <w:p w14:paraId="0FE387E8" w14:textId="77777777" w:rsidR="005B6ACD" w:rsidRPr="0097033E" w:rsidRDefault="005B6ACD" w:rsidP="0097033E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Centro de Costo</w:t>
      </w:r>
    </w:p>
    <w:p w14:paraId="0E6B5812" w14:textId="1D9FA0AB" w:rsidR="005B6ACD" w:rsidRDefault="005B6ACD" w:rsidP="0097033E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Centro Beneficio (CeBe)</w:t>
      </w:r>
    </w:p>
    <w:p w14:paraId="517AFBCB" w14:textId="77777777" w:rsidR="00486B99" w:rsidRPr="0097033E" w:rsidRDefault="00486B99" w:rsidP="00486B99">
      <w:pPr>
        <w:pStyle w:val="Prrafodelista"/>
        <w:jc w:val="both"/>
        <w:rPr>
          <w:rFonts w:ascii="Trebuchet MS" w:hAnsi="Trebuchet MS"/>
          <w:b/>
          <w:bCs/>
          <w:color w:val="808080" w:themeColor="background1" w:themeShade="80"/>
        </w:rPr>
      </w:pPr>
    </w:p>
    <w:p w14:paraId="34267594" w14:textId="556CB686" w:rsidR="00A84051" w:rsidRPr="00486B99" w:rsidRDefault="007A6AC7" w:rsidP="007B5F75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6" w:name="_Toc216941767"/>
      <w:r w:rsidRPr="00486B99">
        <w:rPr>
          <w:rFonts w:ascii="Trebuchet MS" w:hAnsi="Trebuchet MS"/>
          <w:b/>
          <w:bCs/>
          <w:sz w:val="24"/>
          <w:szCs w:val="24"/>
        </w:rPr>
        <w:t>Creación</w:t>
      </w:r>
      <w:r w:rsidR="000A0395" w:rsidRPr="00486B99">
        <w:rPr>
          <w:rFonts w:ascii="Trebuchet MS" w:hAnsi="Trebuchet MS"/>
          <w:b/>
          <w:bCs/>
          <w:sz w:val="24"/>
          <w:szCs w:val="24"/>
        </w:rPr>
        <w:t xml:space="preserve"> de pedidos </w:t>
      </w:r>
      <w:r w:rsidR="00834F68" w:rsidRPr="00486B99">
        <w:rPr>
          <w:rFonts w:ascii="Trebuchet MS" w:hAnsi="Trebuchet MS"/>
          <w:b/>
          <w:bCs/>
          <w:sz w:val="24"/>
          <w:szCs w:val="24"/>
        </w:rPr>
        <w:t>masivos</w:t>
      </w:r>
      <w:bookmarkEnd w:id="6"/>
    </w:p>
    <w:p w14:paraId="00822D1B" w14:textId="77777777" w:rsidR="00A84051" w:rsidRDefault="00A84051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6E510258" w14:textId="5F5EF1D2" w:rsidR="00F42FAC" w:rsidRPr="0097033E" w:rsidRDefault="00834F68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lastRenderedPageBreak/>
        <w:t>Para la creación de pedidos de forma masiva, debemos ingresar a la funcionalidad</w:t>
      </w:r>
      <w:r w:rsidR="007B5F75" w:rsidRPr="0097033E">
        <w:rPr>
          <w:rFonts w:ascii="Trebuchet MS" w:hAnsi="Trebuchet MS"/>
          <w:color w:val="808080" w:themeColor="background1" w:themeShade="80"/>
        </w:rPr>
        <w:t xml:space="preserve">: </w:t>
      </w:r>
      <w:r w:rsidR="007B5F75" w:rsidRPr="0097033E">
        <w:rPr>
          <w:rFonts w:ascii="Trebuchet MS" w:hAnsi="Trebuchet MS"/>
          <w:b/>
          <w:bCs/>
          <w:color w:val="808080" w:themeColor="background1" w:themeShade="80"/>
        </w:rPr>
        <w:t>F4293</w:t>
      </w:r>
      <w:r w:rsidR="00DE532C" w:rsidRPr="0097033E">
        <w:rPr>
          <w:rFonts w:ascii="Trebuchet MS" w:hAnsi="Trebuchet MS"/>
          <w:b/>
          <w:bCs/>
          <w:color w:val="808080" w:themeColor="background1" w:themeShade="80"/>
        </w:rPr>
        <w:t>-</w:t>
      </w:r>
      <w:r w:rsidR="007B5F75" w:rsidRPr="0097033E">
        <w:rPr>
          <w:rFonts w:ascii="Trebuchet MS" w:hAnsi="Trebuchet MS"/>
          <w:b/>
          <w:bCs/>
          <w:color w:val="808080" w:themeColor="background1" w:themeShade="80"/>
        </w:rPr>
        <w:t>Importar pedidos de cliente</w:t>
      </w:r>
      <w:r w:rsidR="000B5750" w:rsidRPr="0097033E">
        <w:rPr>
          <w:rFonts w:ascii="Trebuchet MS" w:hAnsi="Trebuchet MS"/>
          <w:b/>
          <w:bCs/>
          <w:color w:val="808080" w:themeColor="background1" w:themeShade="80"/>
        </w:rPr>
        <w:t>.</w:t>
      </w:r>
    </w:p>
    <w:p w14:paraId="7F5EE9B3" w14:textId="7CCE5CD6" w:rsidR="00DE532C" w:rsidRDefault="00685A0C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3CC6CB7" wp14:editId="30C20070">
            <wp:extent cx="2266950" cy="1589375"/>
            <wp:effectExtent l="0" t="0" r="0" b="0"/>
            <wp:docPr id="781370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703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1749" cy="15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3214" w14:textId="7FF9A0E4" w:rsidR="00B84D89" w:rsidRPr="0097033E" w:rsidRDefault="00B84D89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Al ingresar a la funcionalidad </w:t>
      </w:r>
      <w:r w:rsidR="007A6AC7" w:rsidRPr="0097033E">
        <w:rPr>
          <w:rFonts w:ascii="Trebuchet MS" w:hAnsi="Trebuchet MS"/>
          <w:color w:val="808080" w:themeColor="background1" w:themeShade="80"/>
        </w:rPr>
        <w:t xml:space="preserve">se tiene </w:t>
      </w:r>
      <w:r w:rsidRPr="0097033E">
        <w:rPr>
          <w:rFonts w:ascii="Trebuchet MS" w:hAnsi="Trebuchet MS"/>
          <w:color w:val="808080" w:themeColor="background1" w:themeShade="80"/>
        </w:rPr>
        <w:t xml:space="preserve">disponible la opción de: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Descargar plantilla</w:t>
      </w:r>
    </w:p>
    <w:p w14:paraId="57BE6799" w14:textId="73914BD0" w:rsidR="00B84D89" w:rsidRDefault="00B84D89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81658B5" wp14:editId="26CA11E6">
            <wp:extent cx="5416550" cy="1027171"/>
            <wp:effectExtent l="19050" t="19050" r="12700" b="20955"/>
            <wp:docPr id="893052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525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4062" cy="10285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D49A71" w14:textId="2D9297E4" w:rsidR="00BA7E6B" w:rsidRPr="0097033E" w:rsidRDefault="00BA7E6B" w:rsidP="0097033E">
      <w:p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De esta manera en la parte superior, podemos abrir la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Plantilla de importación de pedidos de cliente</w:t>
      </w:r>
    </w:p>
    <w:p w14:paraId="42640451" w14:textId="6383ECCD" w:rsidR="00BA7E6B" w:rsidRDefault="00BA7E6B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57205BCC" wp14:editId="31DD4475">
            <wp:extent cx="5435600" cy="743566"/>
            <wp:effectExtent l="19050" t="19050" r="12700" b="19050"/>
            <wp:docPr id="19854972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972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860" cy="7446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B51426" w14:textId="683AEF44" w:rsidR="002E3959" w:rsidRPr="0097033E" w:rsidRDefault="00E955AA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Al abrir </w:t>
      </w:r>
      <w:r w:rsidR="003A1862" w:rsidRPr="0097033E">
        <w:rPr>
          <w:rFonts w:ascii="Trebuchet MS" w:hAnsi="Trebuchet MS"/>
          <w:color w:val="808080" w:themeColor="background1" w:themeShade="80"/>
        </w:rPr>
        <w:t xml:space="preserve">la plantilla </w:t>
      </w:r>
      <w:r w:rsidR="00E81F24" w:rsidRPr="0097033E">
        <w:rPr>
          <w:rFonts w:ascii="Trebuchet MS" w:hAnsi="Trebuchet MS"/>
          <w:color w:val="808080" w:themeColor="background1" w:themeShade="80"/>
        </w:rPr>
        <w:t>se encuentra</w:t>
      </w:r>
      <w:r w:rsidR="003A1862" w:rsidRPr="0097033E">
        <w:rPr>
          <w:rFonts w:ascii="Trebuchet MS" w:hAnsi="Trebuchet MS"/>
          <w:color w:val="808080" w:themeColor="background1" w:themeShade="80"/>
        </w:rPr>
        <w:t xml:space="preserve"> que el archivo contiene 2 hojas en la cuales encontramos la siguiente información:</w:t>
      </w:r>
    </w:p>
    <w:p w14:paraId="29B141A0" w14:textId="52364CDF" w:rsidR="003A1862" w:rsidRPr="0097033E" w:rsidRDefault="00E449EB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 xml:space="preserve">Hoja: Lista de campos </w:t>
      </w:r>
      <w:r w:rsidRPr="0097033E">
        <w:rPr>
          <w:rFonts w:ascii="Trebuchet MS" w:hAnsi="Trebuchet MS"/>
          <w:color w:val="808080" w:themeColor="background1" w:themeShade="80"/>
        </w:rPr>
        <w:t xml:space="preserve">allí encontramos la explicación de todos los campos que </w:t>
      </w:r>
      <w:r w:rsidR="002E2142" w:rsidRPr="0097033E">
        <w:rPr>
          <w:rFonts w:ascii="Trebuchet MS" w:hAnsi="Trebuchet MS"/>
          <w:color w:val="808080" w:themeColor="background1" w:themeShade="80"/>
        </w:rPr>
        <w:t>están disponible para la carga masiva, la</w:t>
      </w:r>
      <w:r w:rsidR="004635BF" w:rsidRPr="0097033E">
        <w:rPr>
          <w:rFonts w:ascii="Trebuchet MS" w:hAnsi="Trebuchet MS"/>
          <w:color w:val="808080" w:themeColor="background1" w:themeShade="80"/>
        </w:rPr>
        <w:t xml:space="preserve"> descripción de cada uno de ellos, la propiedad (si corresponde a un campo obligatorio u opcional)</w:t>
      </w:r>
      <w:r w:rsidR="008920A5" w:rsidRPr="0097033E">
        <w:rPr>
          <w:rFonts w:ascii="Trebuchet MS" w:hAnsi="Trebuchet MS"/>
          <w:color w:val="808080" w:themeColor="background1" w:themeShade="80"/>
        </w:rPr>
        <w:t>, la longitud que debe tener cada campo y algunos comentarios.</w:t>
      </w:r>
    </w:p>
    <w:p w14:paraId="3E828675" w14:textId="184581A4" w:rsidR="003A1862" w:rsidRDefault="003A1862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3D8B3C7B" wp14:editId="30C44706">
            <wp:extent cx="5334000" cy="3251820"/>
            <wp:effectExtent l="19050" t="19050" r="19050" b="25400"/>
            <wp:docPr id="845775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756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326" cy="326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A77A98" w14:textId="4F7822FD" w:rsidR="00E955AA" w:rsidRPr="0097033E" w:rsidRDefault="009F364E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Hoja: Datos de pedido</w:t>
      </w:r>
      <w:r w:rsidR="007E2947" w:rsidRPr="0097033E">
        <w:rPr>
          <w:rFonts w:ascii="Trebuchet MS" w:hAnsi="Trebuchet MS"/>
          <w:b/>
          <w:bCs/>
          <w:color w:val="808080" w:themeColor="background1" w:themeShade="80"/>
        </w:rPr>
        <w:t xml:space="preserve">: </w:t>
      </w:r>
      <w:r w:rsidR="007E2947" w:rsidRPr="0097033E">
        <w:rPr>
          <w:rFonts w:ascii="Trebuchet MS" w:hAnsi="Trebuchet MS"/>
          <w:color w:val="808080" w:themeColor="background1" w:themeShade="80"/>
        </w:rPr>
        <w:t xml:space="preserve">en esta hoja podemos agregar o retirar campos que son opcionales, pero debemos conservar aquellos que </w:t>
      </w:r>
      <w:r w:rsidR="00C02947" w:rsidRPr="0097033E">
        <w:rPr>
          <w:rFonts w:ascii="Trebuchet MS" w:hAnsi="Trebuchet MS"/>
          <w:color w:val="808080" w:themeColor="background1" w:themeShade="80"/>
        </w:rPr>
        <w:t>son</w:t>
      </w:r>
      <w:r w:rsidR="007E2947" w:rsidRPr="0097033E">
        <w:rPr>
          <w:rFonts w:ascii="Trebuchet MS" w:hAnsi="Trebuchet MS"/>
          <w:color w:val="808080" w:themeColor="background1" w:themeShade="80"/>
        </w:rPr>
        <w:t xml:space="preserve"> </w:t>
      </w:r>
      <w:r w:rsidR="00C02947" w:rsidRPr="0097033E">
        <w:rPr>
          <w:rFonts w:ascii="Trebuchet MS" w:hAnsi="Trebuchet MS"/>
          <w:color w:val="808080" w:themeColor="background1" w:themeShade="80"/>
        </w:rPr>
        <w:t>obligatorios</w:t>
      </w:r>
      <w:r w:rsidR="007E2947" w:rsidRPr="0097033E">
        <w:rPr>
          <w:rFonts w:ascii="Trebuchet MS" w:hAnsi="Trebuchet MS"/>
          <w:color w:val="808080" w:themeColor="background1" w:themeShade="80"/>
        </w:rPr>
        <w:t>.</w:t>
      </w:r>
    </w:p>
    <w:p w14:paraId="4E867731" w14:textId="46E3E0BF" w:rsidR="009F364E" w:rsidRPr="00EE0E8A" w:rsidRDefault="009F364E" w:rsidP="006263B6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F31DCE6" wp14:editId="3FAC8ED2">
            <wp:extent cx="5365750" cy="3010722"/>
            <wp:effectExtent l="19050" t="19050" r="25400" b="18415"/>
            <wp:docPr id="64684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49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1819" cy="3014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149EE3" w14:textId="62D17767" w:rsidR="00A813D6" w:rsidRPr="0097033E" w:rsidRDefault="00215DC2" w:rsidP="0097033E">
      <w:pPr>
        <w:jc w:val="both"/>
        <w:rPr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En esta Hoja: Datos de pedido</w:t>
      </w:r>
      <w:r w:rsidRPr="0097033E">
        <w:rPr>
          <w:rFonts w:ascii="Trebuchet MS" w:hAnsi="Trebuchet MS"/>
          <w:color w:val="808080" w:themeColor="background1" w:themeShade="80"/>
        </w:rPr>
        <w:t xml:space="preserve"> encont</w:t>
      </w:r>
      <w:r w:rsidR="001D18B1" w:rsidRPr="0097033E">
        <w:rPr>
          <w:rFonts w:ascii="Trebuchet MS" w:hAnsi="Trebuchet MS"/>
          <w:color w:val="808080" w:themeColor="background1" w:themeShade="80"/>
        </w:rPr>
        <w:t xml:space="preserve">ramos </w:t>
      </w:r>
      <w:r w:rsidRPr="0097033E">
        <w:rPr>
          <w:rFonts w:ascii="Trebuchet MS" w:hAnsi="Trebuchet MS"/>
          <w:color w:val="808080" w:themeColor="background1" w:themeShade="80"/>
        </w:rPr>
        <w:t xml:space="preserve">una división entre los campos que son de </w:t>
      </w:r>
      <w:r w:rsidR="00525CBD" w:rsidRPr="0097033E">
        <w:rPr>
          <w:rFonts w:ascii="Trebuchet MS" w:hAnsi="Trebuchet MS"/>
          <w:color w:val="808080" w:themeColor="background1" w:themeShade="80"/>
        </w:rPr>
        <w:t>C</w:t>
      </w:r>
      <w:r w:rsidRPr="0097033E">
        <w:rPr>
          <w:rFonts w:ascii="Trebuchet MS" w:hAnsi="Trebuchet MS"/>
          <w:color w:val="808080" w:themeColor="background1" w:themeShade="80"/>
        </w:rPr>
        <w:t>abecera</w:t>
      </w:r>
      <w:r w:rsidR="007A08B4" w:rsidRPr="0097033E">
        <w:rPr>
          <w:rFonts w:ascii="Trebuchet MS" w:hAnsi="Trebuchet MS"/>
          <w:color w:val="808080" w:themeColor="background1" w:themeShade="80"/>
        </w:rPr>
        <w:t xml:space="preserve"> (información general del pedido) e información </w:t>
      </w:r>
      <w:r w:rsidR="00525CBD" w:rsidRPr="0097033E">
        <w:rPr>
          <w:rFonts w:ascii="Trebuchet MS" w:hAnsi="Trebuchet MS"/>
          <w:color w:val="808080" w:themeColor="background1" w:themeShade="80"/>
        </w:rPr>
        <w:t>de Posición (relacionada con los materiales que vamos a facturar)</w:t>
      </w:r>
      <w:r w:rsidR="002C192F" w:rsidRPr="0097033E">
        <w:rPr>
          <w:rFonts w:ascii="Trebuchet MS" w:hAnsi="Trebuchet MS"/>
          <w:color w:val="808080" w:themeColor="background1" w:themeShade="80"/>
        </w:rPr>
        <w:t>.</w:t>
      </w:r>
    </w:p>
    <w:p w14:paraId="0F865975" w14:textId="184B6AAB" w:rsidR="005B6BE1" w:rsidRDefault="00525CBD" w:rsidP="00D9732F">
      <w:pPr>
        <w:jc w:val="both"/>
        <w:rPr>
          <w:rFonts w:ascii="Trebuchet MS" w:hAnsi="Trebuchet MS"/>
          <w:bCs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047D90C" wp14:editId="09D011CF">
            <wp:extent cx="5422900" cy="217824"/>
            <wp:effectExtent l="0" t="0" r="6350" b="0"/>
            <wp:docPr id="638511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117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0394" cy="2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C8F4" w14:textId="624C1432" w:rsidR="00CC10B8" w:rsidRPr="0097033E" w:rsidRDefault="00706AFA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lastRenderedPageBreak/>
        <w:t>Al momento de agregar campos</w:t>
      </w:r>
      <w:r w:rsidR="006F079F" w:rsidRPr="0097033E">
        <w:rPr>
          <w:rFonts w:ascii="Trebuchet MS" w:hAnsi="Trebuchet MS"/>
          <w:color w:val="808080" w:themeColor="background1" w:themeShade="80"/>
        </w:rPr>
        <w:t xml:space="preserve">, se debe tener en cuenta que se deben </w:t>
      </w:r>
      <w:r w:rsidR="00E340DE" w:rsidRPr="0097033E">
        <w:rPr>
          <w:rFonts w:ascii="Trebuchet MS" w:hAnsi="Trebuchet MS"/>
          <w:color w:val="808080" w:themeColor="background1" w:themeShade="80"/>
        </w:rPr>
        <w:t xml:space="preserve">nombrar en la fila 4 con el nombre relacionado en la </w:t>
      </w:r>
      <w:r w:rsidR="00E340DE" w:rsidRPr="0097033E">
        <w:rPr>
          <w:rFonts w:ascii="Trebuchet MS" w:hAnsi="Trebuchet MS"/>
          <w:b/>
          <w:bCs/>
          <w:color w:val="808080" w:themeColor="background1" w:themeShade="80"/>
        </w:rPr>
        <w:t>Hoja: Datos de pedido</w:t>
      </w:r>
    </w:p>
    <w:p w14:paraId="193A3409" w14:textId="026F9DEC" w:rsidR="00C71C16" w:rsidRDefault="00CC10B8" w:rsidP="00FA2402">
      <w:r>
        <w:rPr>
          <w:noProof/>
        </w:rPr>
        <w:drawing>
          <wp:inline distT="0" distB="0" distL="0" distR="0" wp14:anchorId="4FF58F93" wp14:editId="335305D5">
            <wp:extent cx="5429250" cy="799828"/>
            <wp:effectExtent l="0" t="0" r="0" b="635"/>
            <wp:docPr id="12711086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086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1359" cy="8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1D2A" w14:textId="73ABDD49" w:rsidR="00AD011A" w:rsidRPr="0097033E" w:rsidRDefault="00AD011A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Se diligencia esta hoja con todos los pedidos que se van a generar</w:t>
      </w:r>
      <w:r w:rsidR="00E4511C" w:rsidRPr="0097033E">
        <w:rPr>
          <w:rFonts w:ascii="Trebuchet MS" w:hAnsi="Trebuchet MS"/>
          <w:color w:val="808080" w:themeColor="background1" w:themeShade="80"/>
        </w:rPr>
        <w:t xml:space="preserve"> (</w:t>
      </w:r>
      <w:r w:rsidR="00F53C74" w:rsidRPr="0097033E">
        <w:rPr>
          <w:rFonts w:ascii="Trebuchet MS" w:hAnsi="Trebuchet MS"/>
          <w:color w:val="808080" w:themeColor="background1" w:themeShade="80"/>
        </w:rPr>
        <w:t>debe contener toda la información en el bloque de datos de cabecera como datos de posición)</w:t>
      </w:r>
    </w:p>
    <w:p w14:paraId="2B64D3E1" w14:textId="533D1F3D" w:rsidR="00AD011A" w:rsidRDefault="00AD011A" w:rsidP="00FA2402">
      <w:r>
        <w:rPr>
          <w:noProof/>
        </w:rPr>
        <w:drawing>
          <wp:inline distT="0" distB="0" distL="0" distR="0" wp14:anchorId="6AE441BF" wp14:editId="13854E6E">
            <wp:extent cx="5384800" cy="1880842"/>
            <wp:effectExtent l="19050" t="19050" r="25400" b="24765"/>
            <wp:docPr id="543959440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59440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3314" cy="1883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08163A" w14:textId="02DAD170" w:rsidR="0054342A" w:rsidRDefault="00E4511C" w:rsidP="00FA2402">
      <w:r>
        <w:rPr>
          <w:noProof/>
        </w:rPr>
        <w:drawing>
          <wp:inline distT="0" distB="0" distL="0" distR="0" wp14:anchorId="1FA155C2" wp14:editId="3922F4AC">
            <wp:extent cx="5372100" cy="2715226"/>
            <wp:effectExtent l="19050" t="19050" r="19050" b="28575"/>
            <wp:docPr id="247771950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71950" name="Imagen 1" descr="Calendari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7002" cy="271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9F7F4" w14:textId="77777777" w:rsidR="008222A3" w:rsidRDefault="008222A3" w:rsidP="00FA2402"/>
    <w:p w14:paraId="6968AF6A" w14:textId="2C9F05BF" w:rsidR="008222A3" w:rsidRPr="0097033E" w:rsidRDefault="008222A3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Importante: si en un mismo pedido se van a </w:t>
      </w:r>
      <w:r w:rsidR="00224852" w:rsidRPr="0097033E">
        <w:rPr>
          <w:rFonts w:ascii="Trebuchet MS" w:hAnsi="Trebuchet MS"/>
          <w:color w:val="808080" w:themeColor="background1" w:themeShade="80"/>
        </w:rPr>
        <w:t>registrar varios materiales, el campo</w:t>
      </w:r>
      <w:r w:rsidR="00615FD7" w:rsidRPr="0097033E">
        <w:rPr>
          <w:rFonts w:ascii="Trebuchet MS" w:hAnsi="Trebuchet MS"/>
          <w:color w:val="808080" w:themeColor="background1" w:themeShade="80"/>
        </w:rPr>
        <w:t xml:space="preserve">: </w:t>
      </w:r>
      <w:r w:rsidR="00615FD7" w:rsidRPr="0097033E">
        <w:rPr>
          <w:rFonts w:ascii="Trebuchet MS" w:hAnsi="Trebuchet MS"/>
          <w:b/>
          <w:bCs/>
          <w:color w:val="808080" w:themeColor="background1" w:themeShade="80"/>
        </w:rPr>
        <w:t>HEADER.SALESORDER (</w:t>
      </w:r>
      <w:r w:rsidR="007B0EC1" w:rsidRPr="0097033E">
        <w:rPr>
          <w:rFonts w:ascii="Trebuchet MS" w:hAnsi="Trebuchet MS"/>
          <w:b/>
          <w:bCs/>
          <w:color w:val="808080" w:themeColor="background1" w:themeShade="80"/>
        </w:rPr>
        <w:t>*Pedido de cliente (ID temporal))</w:t>
      </w:r>
      <w:r w:rsidR="003E04E7" w:rsidRPr="0097033E">
        <w:rPr>
          <w:rFonts w:ascii="Trebuchet MS" w:hAnsi="Trebuchet MS"/>
          <w:b/>
          <w:bCs/>
          <w:color w:val="808080" w:themeColor="background1" w:themeShade="80"/>
        </w:rPr>
        <w:t xml:space="preserve"> </w:t>
      </w:r>
      <w:r w:rsidR="003E04E7" w:rsidRPr="0097033E">
        <w:rPr>
          <w:rFonts w:ascii="Trebuchet MS" w:hAnsi="Trebuchet MS"/>
          <w:color w:val="808080" w:themeColor="background1" w:themeShade="80"/>
        </w:rPr>
        <w:t>debe conservar el mismo consecutivo</w:t>
      </w:r>
    </w:p>
    <w:p w14:paraId="1F3F3150" w14:textId="06DB49C1" w:rsidR="00E24A97" w:rsidRDefault="003E04E7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7DC24366" wp14:editId="5A9B5D4A">
            <wp:extent cx="5353050" cy="1307675"/>
            <wp:effectExtent l="19050" t="19050" r="19050" b="26035"/>
            <wp:docPr id="749865303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65303" name="Imagen 1" descr="Interfaz de usuario gráfica, Aplicación, Tabl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567" cy="130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FA2571" w14:textId="15A67362" w:rsidR="00E24A97" w:rsidRPr="0097033E" w:rsidRDefault="00E24A97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Y </w:t>
      </w:r>
      <w:r w:rsidR="001D456F" w:rsidRPr="0097033E">
        <w:rPr>
          <w:rFonts w:ascii="Trebuchet MS" w:hAnsi="Trebuchet MS"/>
          <w:color w:val="808080" w:themeColor="background1" w:themeShade="80"/>
        </w:rPr>
        <w:t>en los campos de Posiciones específicamente en:</w:t>
      </w:r>
      <w:r w:rsidR="00EB5732" w:rsidRPr="0097033E">
        <w:rPr>
          <w:color w:val="808080" w:themeColor="background1" w:themeShade="80"/>
        </w:rPr>
        <w:t xml:space="preserve"> </w:t>
      </w:r>
      <w:r w:rsidR="00EB5732" w:rsidRPr="0097033E">
        <w:rPr>
          <w:rFonts w:ascii="Trebuchet MS" w:hAnsi="Trebuchet MS"/>
          <w:b/>
          <w:bCs/>
          <w:color w:val="808080" w:themeColor="background1" w:themeShade="80"/>
        </w:rPr>
        <w:t>ITEM.SALESORDERITEM</w:t>
      </w:r>
      <w:r w:rsidR="0043204F" w:rsidRPr="0097033E">
        <w:rPr>
          <w:rFonts w:ascii="Trebuchet MS" w:hAnsi="Trebuchet MS"/>
          <w:b/>
          <w:bCs/>
          <w:color w:val="808080" w:themeColor="background1" w:themeShade="80"/>
        </w:rPr>
        <w:t xml:space="preserve"> *Posición (ID temp.)</w:t>
      </w:r>
      <w:r w:rsidR="0043204F" w:rsidRPr="0097033E">
        <w:rPr>
          <w:rFonts w:ascii="Trebuchet MS" w:hAnsi="Trebuchet MS"/>
          <w:color w:val="808080" w:themeColor="background1" w:themeShade="80"/>
        </w:rPr>
        <w:t xml:space="preserve"> se debe</w:t>
      </w:r>
      <w:r w:rsidR="00A47ADA" w:rsidRPr="0097033E">
        <w:rPr>
          <w:rFonts w:ascii="Trebuchet MS" w:hAnsi="Trebuchet MS"/>
          <w:color w:val="808080" w:themeColor="background1" w:themeShade="80"/>
        </w:rPr>
        <w:t xml:space="preserve"> enumerar dependiendo de la cantidad de materiales que se van a incluir en el pedido.</w:t>
      </w:r>
    </w:p>
    <w:p w14:paraId="0BEFCB6D" w14:textId="29F48C62" w:rsidR="00E24A97" w:rsidRPr="003E04E7" w:rsidRDefault="00E24A97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5BA5F26" wp14:editId="61795679">
            <wp:extent cx="5372100" cy="1191976"/>
            <wp:effectExtent l="19050" t="19050" r="19050" b="27305"/>
            <wp:docPr id="1899865425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65425" name="Imagen 1" descr="Interfaz de usuario gráfic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5468" cy="11949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E45755" w14:textId="1865156F" w:rsidR="00F53C74" w:rsidRPr="0097033E" w:rsidRDefault="008402AB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Al tener la plantilla completamente diligencia</w:t>
      </w:r>
      <w:r w:rsidR="00E63C55" w:rsidRPr="0097033E">
        <w:rPr>
          <w:rFonts w:ascii="Trebuchet MS" w:hAnsi="Trebuchet MS"/>
          <w:color w:val="808080" w:themeColor="background1" w:themeShade="80"/>
        </w:rPr>
        <w:t>da</w:t>
      </w:r>
      <w:r w:rsidRPr="0097033E">
        <w:rPr>
          <w:rFonts w:ascii="Trebuchet MS" w:hAnsi="Trebuchet MS"/>
          <w:color w:val="808080" w:themeColor="background1" w:themeShade="80"/>
        </w:rPr>
        <w:t xml:space="preserve">, regresamos nuevamente a la funcionalidad: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Importar pedidos de cliente</w:t>
      </w:r>
      <w:r w:rsidR="008D1C0F" w:rsidRPr="0097033E">
        <w:rPr>
          <w:rFonts w:ascii="Trebuchet MS" w:hAnsi="Trebuchet MS"/>
          <w:b/>
          <w:bCs/>
          <w:color w:val="808080" w:themeColor="background1" w:themeShade="80"/>
        </w:rPr>
        <w:t>.</w:t>
      </w:r>
    </w:p>
    <w:p w14:paraId="432C66B4" w14:textId="65320B89" w:rsidR="008402AB" w:rsidRDefault="008402AB" w:rsidP="00FA2402">
      <w:r>
        <w:rPr>
          <w:noProof/>
        </w:rPr>
        <w:drawing>
          <wp:inline distT="0" distB="0" distL="0" distR="0" wp14:anchorId="4BF16A80" wp14:editId="0970A18B">
            <wp:extent cx="1758950" cy="1774245"/>
            <wp:effectExtent l="19050" t="19050" r="12700" b="16510"/>
            <wp:docPr id="1580474310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4310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0895" cy="17762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18502D" w14:textId="5249475C" w:rsidR="004068D3" w:rsidRPr="0097033E" w:rsidRDefault="004068D3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Y en el botón: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 xml:space="preserve">Examinar </w:t>
      </w:r>
      <w:r w:rsidRPr="0097033E">
        <w:rPr>
          <w:rFonts w:ascii="Trebuchet MS" w:hAnsi="Trebuchet MS"/>
          <w:color w:val="808080" w:themeColor="background1" w:themeShade="80"/>
        </w:rPr>
        <w:t>agregamos la plantilla de Excel diligenciada anteriormente</w:t>
      </w:r>
      <w:r w:rsidR="00E63C55" w:rsidRPr="0097033E">
        <w:rPr>
          <w:rFonts w:ascii="Trebuchet MS" w:hAnsi="Trebuchet MS"/>
          <w:color w:val="808080" w:themeColor="background1" w:themeShade="80"/>
        </w:rPr>
        <w:t>.</w:t>
      </w:r>
    </w:p>
    <w:p w14:paraId="4D5F1EEC" w14:textId="3BA5D865" w:rsidR="004068D3" w:rsidRDefault="004068D3" w:rsidP="00FA2402">
      <w:r>
        <w:rPr>
          <w:noProof/>
        </w:rPr>
        <w:drawing>
          <wp:inline distT="0" distB="0" distL="0" distR="0" wp14:anchorId="646B7341" wp14:editId="3449AC54">
            <wp:extent cx="5353050" cy="1870357"/>
            <wp:effectExtent l="19050" t="19050" r="19050" b="15875"/>
            <wp:docPr id="1080796744" name="Imagen 1" descr="Interfaz de usuario gráfica, Texto, Aplicación, Correo electrónico, Sitio web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6744" name="Imagen 1" descr="Interfaz de usuario gráfica, Texto, Aplicación, Correo electrónico, Sitio web, Teams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0418" cy="1872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B9D755" w14:textId="77777777" w:rsidR="00F53C74" w:rsidRDefault="00F53C74" w:rsidP="00FA2402"/>
    <w:p w14:paraId="2BA503CC" w14:textId="7FDD6BD4" w:rsidR="00853A77" w:rsidRPr="0097033E" w:rsidRDefault="00AB1E21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Posteriormente,</w:t>
      </w:r>
      <w:r w:rsidR="005879FC" w:rsidRPr="0097033E">
        <w:rPr>
          <w:rFonts w:ascii="Trebuchet MS" w:hAnsi="Trebuchet MS"/>
          <w:color w:val="808080" w:themeColor="background1" w:themeShade="80"/>
        </w:rPr>
        <w:t xml:space="preserve"> se </w:t>
      </w:r>
      <w:r w:rsidR="003B7708" w:rsidRPr="0097033E">
        <w:rPr>
          <w:rFonts w:ascii="Trebuchet MS" w:hAnsi="Trebuchet MS"/>
          <w:color w:val="808080" w:themeColor="background1" w:themeShade="80"/>
        </w:rPr>
        <w:t>muestra el</w:t>
      </w:r>
      <w:r w:rsidR="005879FC" w:rsidRPr="0097033E">
        <w:rPr>
          <w:rFonts w:ascii="Trebuchet MS" w:hAnsi="Trebuchet MS"/>
          <w:color w:val="808080" w:themeColor="background1" w:themeShade="80"/>
        </w:rPr>
        <w:t xml:space="preserve"> detalle de cada línea incluida en la plantilla</w:t>
      </w:r>
      <w:r w:rsidR="00B173E7" w:rsidRPr="0097033E">
        <w:rPr>
          <w:rFonts w:ascii="Trebuchet MS" w:hAnsi="Trebuchet MS"/>
          <w:color w:val="808080" w:themeColor="background1" w:themeShade="80"/>
        </w:rPr>
        <w:t xml:space="preserve"> y</w:t>
      </w:r>
      <w:r w:rsidR="00853A77" w:rsidRPr="0097033E">
        <w:rPr>
          <w:rFonts w:ascii="Trebuchet MS" w:hAnsi="Trebuchet MS"/>
          <w:color w:val="808080" w:themeColor="background1" w:themeShade="80"/>
        </w:rPr>
        <w:t xml:space="preserve"> para obtener el detalle de las posiciones de cada pedido damos clic</w:t>
      </w:r>
      <w:r w:rsidR="00DE5EC6" w:rsidRPr="0097033E">
        <w:rPr>
          <w:rFonts w:ascii="Trebuchet MS" w:hAnsi="Trebuchet MS"/>
          <w:color w:val="808080" w:themeColor="background1" w:themeShade="80"/>
        </w:rPr>
        <w:t xml:space="preserve"> en el botón: </w:t>
      </w:r>
      <w:r w:rsidR="00EC3EE4" w:rsidRPr="0097033E">
        <w:rPr>
          <w:rFonts w:ascii="Trebuchet MS" w:hAnsi="Trebuchet MS"/>
          <w:b/>
          <w:bCs/>
          <w:color w:val="808080" w:themeColor="background1" w:themeShade="80"/>
        </w:rPr>
        <w:t xml:space="preserve"> &gt;</w:t>
      </w:r>
    </w:p>
    <w:p w14:paraId="4FD53058" w14:textId="748F65E0" w:rsidR="00AB1E21" w:rsidRPr="003B7708" w:rsidRDefault="00AB1E21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9689408" w14:textId="68D5C7E8" w:rsidR="00AB1E21" w:rsidRDefault="003B7708" w:rsidP="00FA2402">
      <w:r>
        <w:rPr>
          <w:noProof/>
        </w:rPr>
        <w:drawing>
          <wp:inline distT="0" distB="0" distL="0" distR="0" wp14:anchorId="6C62F4BB" wp14:editId="5B014CEB">
            <wp:extent cx="5435600" cy="2102774"/>
            <wp:effectExtent l="19050" t="19050" r="12700" b="12065"/>
            <wp:docPr id="74659492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9492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2350" cy="210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C8C29" w14:textId="77777777" w:rsidR="00DE5EC6" w:rsidRDefault="00DE5EC6" w:rsidP="00FA2402"/>
    <w:p w14:paraId="5045C951" w14:textId="3A857667" w:rsidR="00DE5EC6" w:rsidRDefault="00DE5EC6" w:rsidP="00FA2402">
      <w:r>
        <w:rPr>
          <w:noProof/>
        </w:rPr>
        <w:drawing>
          <wp:inline distT="0" distB="0" distL="0" distR="0" wp14:anchorId="2D1C1C3E" wp14:editId="11D014B6">
            <wp:extent cx="5365750" cy="2551129"/>
            <wp:effectExtent l="19050" t="19050" r="25400" b="20955"/>
            <wp:docPr id="50976949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6949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8863" cy="255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FC43E3" w14:textId="076F2BC9" w:rsidR="00DE5EC6" w:rsidRPr="0097033E" w:rsidRDefault="00DE5EC6" w:rsidP="0097033E">
      <w:p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Finalmente, para la creación de los pedidos damos clic en el botón: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Importar</w:t>
      </w:r>
      <w:r w:rsidR="004D20D7" w:rsidRPr="0097033E">
        <w:rPr>
          <w:rFonts w:ascii="Trebuchet MS" w:hAnsi="Trebuchet MS"/>
          <w:b/>
          <w:bCs/>
          <w:color w:val="808080" w:themeColor="background1" w:themeShade="80"/>
        </w:rPr>
        <w:t>.</w:t>
      </w:r>
    </w:p>
    <w:p w14:paraId="69D58501" w14:textId="23DA69E7" w:rsidR="002305C5" w:rsidRDefault="002305C5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0D1D842F" wp14:editId="3DD49CA0">
            <wp:extent cx="5346700" cy="2571111"/>
            <wp:effectExtent l="19050" t="19050" r="25400" b="20320"/>
            <wp:docPr id="193669554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5548" name="Imagen 1" descr="Interfaz de usuario gráfica, Aplicación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1592" cy="25734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6E53FF" w14:textId="433FD4DB" w:rsidR="009B13D8" w:rsidRPr="0097033E" w:rsidRDefault="009B13D8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El cual genera el siguiente mensaje:</w:t>
      </w:r>
    </w:p>
    <w:p w14:paraId="5ACDACB1" w14:textId="5066C8F0" w:rsidR="009B13D8" w:rsidRDefault="00380FEB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237761C" wp14:editId="39B28404">
            <wp:extent cx="5397500" cy="2078874"/>
            <wp:effectExtent l="0" t="0" r="0" b="0"/>
            <wp:docPr id="27987457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7457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1396" cy="20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DD47" w14:textId="0860A5B9" w:rsidR="00380FEB" w:rsidRPr="0097033E" w:rsidRDefault="00380FEB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Finalmente, damos clic en la opción: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 xml:space="preserve">Ver </w:t>
      </w:r>
      <w:r w:rsidR="0028248A" w:rsidRPr="0097033E">
        <w:rPr>
          <w:rFonts w:ascii="Trebuchet MS" w:hAnsi="Trebuchet MS"/>
          <w:b/>
          <w:bCs/>
          <w:color w:val="808080" w:themeColor="background1" w:themeShade="80"/>
        </w:rPr>
        <w:t xml:space="preserve">importación </w:t>
      </w:r>
      <w:r w:rsidR="0028248A" w:rsidRPr="0097033E">
        <w:rPr>
          <w:rFonts w:ascii="Trebuchet MS" w:hAnsi="Trebuchet MS"/>
          <w:color w:val="808080" w:themeColor="background1" w:themeShade="80"/>
        </w:rPr>
        <w:t>para visualizar el resultado.</w:t>
      </w:r>
    </w:p>
    <w:p w14:paraId="02544B75" w14:textId="2DD49D52" w:rsidR="0028248A" w:rsidRDefault="00442B3B" w:rsidP="00FA240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50A41AF2" wp14:editId="6AC19393">
            <wp:extent cx="5384800" cy="2240316"/>
            <wp:effectExtent l="19050" t="19050" r="25400" b="26670"/>
            <wp:docPr id="149602914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2914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9953" cy="2242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35D5B7" w14:textId="2E1F6DEE" w:rsidR="00290EF7" w:rsidRPr="00486B99" w:rsidRDefault="006D198E" w:rsidP="004D0BFF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486B99">
        <w:rPr>
          <w:rFonts w:ascii="Trebuchet MS" w:hAnsi="Trebuchet MS"/>
          <w:b/>
          <w:bCs/>
          <w:sz w:val="24"/>
          <w:szCs w:val="24"/>
        </w:rPr>
        <w:t xml:space="preserve"> </w:t>
      </w:r>
      <w:bookmarkStart w:id="7" w:name="_Toc216941768"/>
      <w:r w:rsidR="00290EF7" w:rsidRPr="00486B99">
        <w:rPr>
          <w:rFonts w:ascii="Trebuchet MS" w:hAnsi="Trebuchet MS"/>
          <w:b/>
          <w:bCs/>
          <w:sz w:val="24"/>
          <w:szCs w:val="24"/>
        </w:rPr>
        <w:t>Gestion de facturación</w:t>
      </w:r>
      <w:bookmarkEnd w:id="7"/>
    </w:p>
    <w:p w14:paraId="68CBC4ED" w14:textId="77777777" w:rsidR="00460ECC" w:rsidRDefault="00460ECC" w:rsidP="00460ECC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69034A03" w14:textId="7AE98E6E" w:rsidR="00572D63" w:rsidRPr="0097033E" w:rsidRDefault="00460ECC" w:rsidP="0097033E">
      <w:pPr>
        <w:pStyle w:val="Prrafodelista"/>
        <w:ind w:left="360"/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lastRenderedPageBreak/>
        <w:t xml:space="preserve">Para la creación de la factura se ingresa a la funcionalidad: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Creación de documentos de facturación.</w:t>
      </w:r>
    </w:p>
    <w:p w14:paraId="513F3E50" w14:textId="77777777" w:rsidR="00DA4751" w:rsidRDefault="00DA4751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560A8F32" w14:textId="6E24659A" w:rsidR="00DA4751" w:rsidRDefault="00DA4751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055AA921" wp14:editId="55E5CB0E">
            <wp:extent cx="4032186" cy="1536136"/>
            <wp:effectExtent l="19050" t="19050" r="26035" b="26035"/>
            <wp:docPr id="185637016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7016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0478" cy="1539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DE5B14" w14:textId="77777777" w:rsidR="009E0FC8" w:rsidRDefault="009E0FC8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1F1D765A" w14:textId="28809BCF" w:rsidR="009E0FC8" w:rsidRPr="0097033E" w:rsidRDefault="009E0FC8" w:rsidP="0097033E">
      <w:pPr>
        <w:pStyle w:val="Prrafodelista"/>
        <w:ind w:left="360"/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</w:rPr>
        <w:t>Nota:</w:t>
      </w:r>
      <w:r w:rsidRPr="0097033E">
        <w:rPr>
          <w:rFonts w:ascii="Trebuchet MS" w:hAnsi="Trebuchet MS"/>
          <w:color w:val="808080" w:themeColor="background1" w:themeShade="80"/>
        </w:rPr>
        <w:t xml:space="preserve"> para realizar el proceso de contabilización de forma masiva, se debe </w:t>
      </w:r>
      <w:r w:rsidR="00D80E06" w:rsidRPr="0097033E">
        <w:rPr>
          <w:rFonts w:ascii="Trebuchet MS" w:hAnsi="Trebuchet MS"/>
          <w:color w:val="808080" w:themeColor="background1" w:themeShade="80"/>
        </w:rPr>
        <w:t xml:space="preserve">activar la opción de contabilizar </w:t>
      </w:r>
      <w:r w:rsidR="007F3A82" w:rsidRPr="0097033E">
        <w:rPr>
          <w:rFonts w:ascii="Trebuchet MS" w:hAnsi="Trebuchet MS"/>
          <w:color w:val="808080" w:themeColor="background1" w:themeShade="80"/>
        </w:rPr>
        <w:t>automáticamente. Dicho proceso se realiza ingresa</w:t>
      </w:r>
      <w:r w:rsidR="00106FBE" w:rsidRPr="0097033E">
        <w:rPr>
          <w:rFonts w:ascii="Trebuchet MS" w:hAnsi="Trebuchet MS"/>
          <w:color w:val="808080" w:themeColor="background1" w:themeShade="80"/>
        </w:rPr>
        <w:t>ndo</w:t>
      </w:r>
      <w:r w:rsidR="007F3A82" w:rsidRPr="0097033E">
        <w:rPr>
          <w:rFonts w:ascii="Trebuchet MS" w:hAnsi="Trebuchet MS"/>
          <w:color w:val="808080" w:themeColor="background1" w:themeShade="80"/>
        </w:rPr>
        <w:t xml:space="preserve"> a la pestaña: </w:t>
      </w:r>
      <w:r w:rsidR="007F3A82" w:rsidRPr="0097033E">
        <w:rPr>
          <w:rFonts w:ascii="Trebuchet MS" w:hAnsi="Trebuchet MS"/>
          <w:b/>
          <w:bCs/>
          <w:color w:val="808080" w:themeColor="background1" w:themeShade="80"/>
        </w:rPr>
        <w:t>Opciones de facturacion</w:t>
      </w:r>
      <w:r w:rsidR="00106FBE" w:rsidRPr="0097033E">
        <w:rPr>
          <w:rFonts w:ascii="Trebuchet MS" w:hAnsi="Trebuchet MS"/>
          <w:color w:val="808080" w:themeColor="background1" w:themeShade="80"/>
        </w:rPr>
        <w:t xml:space="preserve">, </w:t>
      </w:r>
      <w:r w:rsidR="0029124C" w:rsidRPr="0097033E">
        <w:rPr>
          <w:rFonts w:ascii="Trebuchet MS" w:hAnsi="Trebuchet MS"/>
          <w:color w:val="808080" w:themeColor="background1" w:themeShade="80"/>
        </w:rPr>
        <w:t xml:space="preserve">activar en </w:t>
      </w:r>
      <w:r w:rsidR="0029124C" w:rsidRPr="0097033E">
        <w:rPr>
          <w:rFonts w:ascii="Trebuchet MS" w:hAnsi="Trebuchet MS"/>
          <w:b/>
          <w:bCs/>
          <w:color w:val="808080" w:themeColor="background1" w:themeShade="80"/>
        </w:rPr>
        <w:t xml:space="preserve">ON </w:t>
      </w:r>
      <w:r w:rsidR="0029124C" w:rsidRPr="0097033E">
        <w:rPr>
          <w:rFonts w:ascii="Trebuchet MS" w:hAnsi="Trebuchet MS"/>
          <w:color w:val="808080" w:themeColor="background1" w:themeShade="80"/>
        </w:rPr>
        <w:t xml:space="preserve">la opción: </w:t>
      </w:r>
      <w:r w:rsidR="00A67166" w:rsidRPr="0097033E">
        <w:rPr>
          <w:rFonts w:ascii="Trebuchet MS" w:hAnsi="Trebuchet MS"/>
          <w:b/>
          <w:bCs/>
          <w:color w:val="808080" w:themeColor="background1" w:themeShade="80"/>
        </w:rPr>
        <w:t>Contabilizar automáticamente documentos de facturacion</w:t>
      </w:r>
      <w:r w:rsidR="00106FBE" w:rsidRPr="0097033E">
        <w:rPr>
          <w:rFonts w:ascii="Trebuchet MS" w:hAnsi="Trebuchet MS"/>
          <w:b/>
          <w:bCs/>
          <w:color w:val="808080" w:themeColor="background1" w:themeShade="80"/>
        </w:rPr>
        <w:t xml:space="preserve"> </w:t>
      </w:r>
      <w:r w:rsidR="00106FBE" w:rsidRPr="0097033E">
        <w:rPr>
          <w:rFonts w:ascii="Trebuchet MS" w:hAnsi="Trebuchet MS"/>
          <w:color w:val="808080" w:themeColor="background1" w:themeShade="80"/>
        </w:rPr>
        <w:t>y damos clic en el botón: O</w:t>
      </w:r>
      <w:r w:rsidR="00106FBE" w:rsidRPr="0097033E">
        <w:rPr>
          <w:rFonts w:ascii="Trebuchet MS" w:hAnsi="Trebuchet MS"/>
          <w:b/>
          <w:bCs/>
          <w:color w:val="808080" w:themeColor="background1" w:themeShade="80"/>
        </w:rPr>
        <w:t>K.</w:t>
      </w:r>
    </w:p>
    <w:p w14:paraId="32EC2628" w14:textId="77777777" w:rsidR="003C2037" w:rsidRPr="00106FBE" w:rsidRDefault="003C2037" w:rsidP="00572D63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1006806A" w14:textId="312F29A0" w:rsidR="007F3A82" w:rsidRDefault="007F3A82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795CB1D8" wp14:editId="41317B86">
            <wp:extent cx="5162550" cy="1915366"/>
            <wp:effectExtent l="0" t="0" r="0" b="8890"/>
            <wp:docPr id="40015070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5070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4551" cy="19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0E94" w14:textId="77777777" w:rsidR="00572D63" w:rsidRDefault="00572D63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189C595D" w14:textId="37094DB7" w:rsidR="00572D63" w:rsidRPr="0097033E" w:rsidRDefault="00C8664D" w:rsidP="0097033E">
      <w:pPr>
        <w:pStyle w:val="Prrafodelista"/>
        <w:ind w:left="360"/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>Posteriormente, utilizando los filtros de la parte superior</w:t>
      </w:r>
      <w:r w:rsidR="00B42072" w:rsidRPr="0097033E">
        <w:rPr>
          <w:rFonts w:ascii="Trebuchet MS" w:hAnsi="Trebuchet MS"/>
          <w:color w:val="808080" w:themeColor="background1" w:themeShade="80"/>
        </w:rPr>
        <w:t xml:space="preserve"> como: </w:t>
      </w:r>
      <w:r w:rsidR="006D10EE" w:rsidRPr="0097033E">
        <w:rPr>
          <w:rFonts w:ascii="Trebuchet MS" w:hAnsi="Trebuchet MS"/>
          <w:color w:val="808080" w:themeColor="background1" w:themeShade="80"/>
        </w:rPr>
        <w:t xml:space="preserve">Fecha de factura, </w:t>
      </w:r>
      <w:r w:rsidR="00E84B59" w:rsidRPr="0097033E">
        <w:rPr>
          <w:rFonts w:ascii="Trebuchet MS" w:hAnsi="Trebuchet MS"/>
          <w:color w:val="808080" w:themeColor="background1" w:themeShade="80"/>
        </w:rPr>
        <w:t>ubicamos los pedidos creados de forma masiva</w:t>
      </w:r>
      <w:r w:rsidR="003104AF" w:rsidRPr="0097033E">
        <w:rPr>
          <w:rFonts w:ascii="Trebuchet MS" w:hAnsi="Trebuchet MS"/>
          <w:color w:val="808080" w:themeColor="background1" w:themeShade="80"/>
        </w:rPr>
        <w:t xml:space="preserve">, se seleccionan y se da clic en el botón: </w:t>
      </w:r>
      <w:r w:rsidR="003104AF" w:rsidRPr="0097033E">
        <w:rPr>
          <w:rFonts w:ascii="Trebuchet MS" w:hAnsi="Trebuchet MS"/>
          <w:b/>
          <w:bCs/>
          <w:color w:val="808080" w:themeColor="background1" w:themeShade="80"/>
        </w:rPr>
        <w:t>Crear documentos de facturacion.</w:t>
      </w:r>
    </w:p>
    <w:p w14:paraId="6C41C450" w14:textId="77777777" w:rsidR="0016530A" w:rsidRDefault="0016530A" w:rsidP="00572D63">
      <w:pPr>
        <w:pStyle w:val="Prrafodelista"/>
        <w:ind w:left="360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6FAE6ADD" w14:textId="492EFB23" w:rsidR="0016530A" w:rsidRDefault="0016530A" w:rsidP="00572D63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A653712" wp14:editId="5BB91837">
            <wp:extent cx="5099050" cy="1434288"/>
            <wp:effectExtent l="19050" t="19050" r="25400" b="13970"/>
            <wp:docPr id="104616600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6600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4441" cy="14358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CBFC52" w14:textId="77777777" w:rsidR="008A5426" w:rsidRDefault="008A5426" w:rsidP="00572D63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1A88E4B3" w14:textId="04895909" w:rsidR="000E343C" w:rsidRPr="0097033E" w:rsidRDefault="00734F1F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 </w:t>
      </w:r>
      <w:r w:rsidR="000E343C" w:rsidRPr="0097033E">
        <w:rPr>
          <w:rFonts w:ascii="Trebuchet MS" w:hAnsi="Trebuchet MS"/>
          <w:color w:val="808080" w:themeColor="background1" w:themeShade="80"/>
        </w:rPr>
        <w:t>A continuación, se generan las facturas de forma temporal</w:t>
      </w:r>
      <w:r w:rsidR="001E0509" w:rsidRPr="0097033E">
        <w:rPr>
          <w:rFonts w:ascii="Trebuchet MS" w:hAnsi="Trebuchet MS"/>
          <w:color w:val="808080" w:themeColor="background1" w:themeShade="80"/>
        </w:rPr>
        <w:t xml:space="preserve">, </w:t>
      </w:r>
      <w:r w:rsidR="000E343C" w:rsidRPr="0097033E">
        <w:rPr>
          <w:rFonts w:ascii="Trebuchet MS" w:hAnsi="Trebuchet MS"/>
          <w:color w:val="808080" w:themeColor="background1" w:themeShade="80"/>
        </w:rPr>
        <w:t xml:space="preserve">donde se muestra de </w:t>
      </w:r>
      <w:r w:rsidR="00B07AD1" w:rsidRPr="0097033E">
        <w:rPr>
          <w:rFonts w:ascii="Trebuchet MS" w:hAnsi="Trebuchet MS"/>
          <w:color w:val="808080" w:themeColor="background1" w:themeShade="80"/>
        </w:rPr>
        <w:t>manera preliminar</w:t>
      </w:r>
      <w:r w:rsidR="000E343C" w:rsidRPr="0097033E">
        <w:rPr>
          <w:rFonts w:ascii="Trebuchet MS" w:hAnsi="Trebuchet MS"/>
          <w:color w:val="808080" w:themeColor="background1" w:themeShade="80"/>
        </w:rPr>
        <w:t xml:space="preserve"> como va a quedar</w:t>
      </w:r>
      <w:r w:rsidR="00087C1B" w:rsidRPr="0097033E">
        <w:rPr>
          <w:rFonts w:ascii="Trebuchet MS" w:hAnsi="Trebuchet MS"/>
          <w:color w:val="808080" w:themeColor="background1" w:themeShade="80"/>
        </w:rPr>
        <w:t xml:space="preserve"> </w:t>
      </w:r>
      <w:r w:rsidR="00565494" w:rsidRPr="0097033E">
        <w:rPr>
          <w:rFonts w:ascii="Trebuchet MS" w:hAnsi="Trebuchet MS"/>
          <w:color w:val="808080" w:themeColor="background1" w:themeShade="80"/>
        </w:rPr>
        <w:t xml:space="preserve">y damos clic en el botón: </w:t>
      </w:r>
      <w:r w:rsidR="00565494" w:rsidRPr="0097033E">
        <w:rPr>
          <w:rFonts w:ascii="Trebuchet MS" w:hAnsi="Trebuchet MS"/>
          <w:b/>
          <w:bCs/>
          <w:color w:val="808080" w:themeColor="background1" w:themeShade="80"/>
        </w:rPr>
        <w:t>Guardar todo.</w:t>
      </w:r>
    </w:p>
    <w:p w14:paraId="6C1371A3" w14:textId="4BBD7D14" w:rsidR="00D7381E" w:rsidRDefault="00B07AD1" w:rsidP="00572D63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3F744E9E" wp14:editId="329CEBC1">
            <wp:extent cx="5207791" cy="2584450"/>
            <wp:effectExtent l="19050" t="19050" r="12065" b="25400"/>
            <wp:docPr id="344810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1019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5354" cy="25882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264290" w14:textId="77777777" w:rsidR="00883704" w:rsidRDefault="00883704" w:rsidP="00572D63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8DFA57D" w14:textId="2DBAFEF9" w:rsidR="00883704" w:rsidRPr="0097033E" w:rsidRDefault="00883704" w:rsidP="0097033E">
      <w:p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97033E">
        <w:rPr>
          <w:rFonts w:ascii="Trebuchet MS" w:hAnsi="Trebuchet MS"/>
          <w:color w:val="808080" w:themeColor="background1" w:themeShade="80"/>
        </w:rPr>
        <w:t xml:space="preserve">De esta manera se actualiza el estado </w:t>
      </w:r>
      <w:r w:rsidR="001C0FBB" w:rsidRPr="0097033E">
        <w:rPr>
          <w:rFonts w:ascii="Trebuchet MS" w:hAnsi="Trebuchet MS"/>
          <w:color w:val="808080" w:themeColor="background1" w:themeShade="80"/>
        </w:rPr>
        <w:t>de los documentos</w:t>
      </w:r>
      <w:r w:rsidRPr="0097033E">
        <w:rPr>
          <w:rFonts w:ascii="Trebuchet MS" w:hAnsi="Trebuchet MS"/>
          <w:color w:val="808080" w:themeColor="background1" w:themeShade="80"/>
        </w:rPr>
        <w:t xml:space="preserve"> a: </w:t>
      </w:r>
      <w:r w:rsidRPr="0097033E">
        <w:rPr>
          <w:rFonts w:ascii="Trebuchet MS" w:hAnsi="Trebuchet MS"/>
          <w:b/>
          <w:bCs/>
          <w:color w:val="808080" w:themeColor="background1" w:themeShade="80"/>
        </w:rPr>
        <w:t>Concluido.</w:t>
      </w:r>
    </w:p>
    <w:p w14:paraId="62D85122" w14:textId="77777777" w:rsidR="003A3B11" w:rsidRDefault="003A3B11" w:rsidP="00883704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5C00EBC0" w14:textId="6B5EFBE1" w:rsidR="003A3B11" w:rsidRPr="000355D3" w:rsidRDefault="003A3B11" w:rsidP="00883704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35F1CF7D" wp14:editId="6999C3A2">
            <wp:extent cx="5422900" cy="1884946"/>
            <wp:effectExtent l="19050" t="19050" r="25400" b="20320"/>
            <wp:docPr id="8919297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297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6997" cy="1886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116456" w14:textId="77777777" w:rsidR="00883704" w:rsidRDefault="00883704" w:rsidP="00EE78BE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54C1C40" w14:textId="7CB7A4F6" w:rsidR="00EE78BE" w:rsidRPr="0097033E" w:rsidRDefault="00EE78BE" w:rsidP="0097033E">
      <w:pPr>
        <w:jc w:val="both"/>
        <w:rPr>
          <w:rFonts w:ascii="Trebuchet MS" w:hAnsi="Trebuchet MS"/>
          <w:color w:val="808080" w:themeColor="background1" w:themeShade="80"/>
        </w:rPr>
      </w:pPr>
      <w:r w:rsidRPr="0097033E">
        <w:rPr>
          <w:rFonts w:ascii="Trebuchet MS" w:hAnsi="Trebuchet MS"/>
          <w:b/>
          <w:bCs/>
          <w:color w:val="808080" w:themeColor="background1" w:themeShade="80"/>
          <w:u w:val="single"/>
        </w:rPr>
        <w:t>NOTA</w:t>
      </w:r>
      <w:r w:rsidRPr="0097033E">
        <w:rPr>
          <w:rFonts w:ascii="Trebuchet MS" w:hAnsi="Trebuchet MS"/>
          <w:color w:val="808080" w:themeColor="background1" w:themeShade="80"/>
        </w:rPr>
        <w:t xml:space="preserve">:  Luego de Facturar y Contabilizar todos los registros del archivo de Carga </w:t>
      </w:r>
      <w:r w:rsidR="00E34920" w:rsidRPr="0097033E">
        <w:rPr>
          <w:rFonts w:ascii="Trebuchet MS" w:hAnsi="Trebuchet MS"/>
          <w:color w:val="808080" w:themeColor="background1" w:themeShade="80"/>
        </w:rPr>
        <w:t>se debe validar en la aplicación “Reportes de Facturación/Reproceso emisión Facturas electrónicas” que las facturas cargadas que sean electrónicas hayan sido Aceptadas por la DIAN.</w:t>
      </w:r>
      <w:r w:rsidR="00B500C5" w:rsidRPr="0097033E">
        <w:rPr>
          <w:rFonts w:ascii="Trebuchet MS" w:hAnsi="Trebuchet MS"/>
          <w:color w:val="808080" w:themeColor="background1" w:themeShade="80"/>
        </w:rPr>
        <w:t xml:space="preserve">  </w:t>
      </w:r>
    </w:p>
    <w:p w14:paraId="09DEE38D" w14:textId="45A11990" w:rsidR="008079C7" w:rsidRDefault="00471B4F" w:rsidP="004D0BFF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8" w:name="_Toc216941769"/>
      <w:r w:rsidRPr="00471B4F">
        <w:rPr>
          <w:rFonts w:ascii="Trebuchet MS" w:hAnsi="Trebuchet MS"/>
          <w:b/>
          <w:sz w:val="28"/>
        </w:rPr>
        <w:t>D</w:t>
      </w:r>
      <w:r w:rsidR="00747125">
        <w:rPr>
          <w:rFonts w:ascii="Trebuchet MS" w:hAnsi="Trebuchet MS"/>
          <w:b/>
          <w:sz w:val="28"/>
        </w:rPr>
        <w:t>OCUMENTOS DE REFERENCIA</w:t>
      </w:r>
      <w:bookmarkEnd w:id="8"/>
    </w:p>
    <w:p w14:paraId="66AFF1BD" w14:textId="77777777" w:rsidR="0051644C" w:rsidRPr="0051644C" w:rsidRDefault="0051644C" w:rsidP="0051644C"/>
    <w:p w14:paraId="51CF7C4A" w14:textId="00C0891F" w:rsidR="0051644C" w:rsidRPr="006B0425" w:rsidRDefault="006B0425" w:rsidP="0051644C">
      <w:pPr>
        <w:rPr>
          <w:rFonts w:ascii="Trebuchet MS" w:hAnsi="Trebuchet MS"/>
          <w:color w:val="808080" w:themeColor="background1" w:themeShade="80"/>
        </w:rPr>
      </w:pPr>
      <w:r w:rsidRPr="006B0425">
        <w:rPr>
          <w:rFonts w:ascii="Trebuchet MS" w:hAnsi="Trebuchet MS"/>
          <w:color w:val="808080" w:themeColor="background1" w:themeShade="80"/>
        </w:rPr>
        <w:t>No aplica</w:t>
      </w:r>
      <w:r>
        <w:rPr>
          <w:rFonts w:ascii="Trebuchet MS" w:hAnsi="Trebuchet MS"/>
          <w:color w:val="808080" w:themeColor="background1" w:themeShade="80"/>
        </w:rPr>
        <w:t>.</w:t>
      </w:r>
    </w:p>
    <w:p w14:paraId="4EC989CF" w14:textId="77777777" w:rsidR="006A7573" w:rsidRPr="006A7573" w:rsidRDefault="006A7573" w:rsidP="006A7573"/>
    <w:p w14:paraId="58EBE7EE" w14:textId="77777777" w:rsidR="004A3FC6" w:rsidRDefault="004A3FC6" w:rsidP="004A3FC6">
      <w:pPr>
        <w:ind w:firstLine="360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6D2D75D1" w14:textId="77777777" w:rsidR="00471B4F" w:rsidRDefault="00471B4F" w:rsidP="004D0BFF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9" w:name="_Toc216941770"/>
      <w:r w:rsidRPr="00471B4F">
        <w:rPr>
          <w:rFonts w:ascii="Trebuchet MS" w:hAnsi="Trebuchet MS"/>
          <w:b/>
          <w:sz w:val="28"/>
        </w:rPr>
        <w:lastRenderedPageBreak/>
        <w:t>A</w:t>
      </w:r>
      <w:r w:rsidR="00747125">
        <w:rPr>
          <w:rFonts w:ascii="Trebuchet MS" w:hAnsi="Trebuchet MS"/>
          <w:b/>
          <w:sz w:val="28"/>
        </w:rPr>
        <w:t>NEXOS</w:t>
      </w:r>
      <w:bookmarkEnd w:id="9"/>
    </w:p>
    <w:p w14:paraId="10F44AE3" w14:textId="77777777" w:rsidR="00486B99" w:rsidRDefault="00486B99" w:rsidP="00486B99"/>
    <w:p w14:paraId="4D83C48A" w14:textId="417ACCC7" w:rsidR="00486B99" w:rsidRPr="006B0425" w:rsidRDefault="00486B99" w:rsidP="00486B99">
      <w:pPr>
        <w:rPr>
          <w:rFonts w:ascii="Trebuchet MS" w:hAnsi="Trebuchet MS"/>
          <w:color w:val="808080" w:themeColor="background1" w:themeShade="80"/>
        </w:rPr>
      </w:pPr>
      <w:r w:rsidRPr="006B0425">
        <w:rPr>
          <w:rFonts w:ascii="Trebuchet MS" w:hAnsi="Trebuchet MS"/>
          <w:color w:val="808080" w:themeColor="background1" w:themeShade="80"/>
        </w:rPr>
        <w:t>No aplica.</w:t>
      </w:r>
    </w:p>
    <w:sectPr w:rsidR="00486B99" w:rsidRPr="006B0425" w:rsidSect="0068213C">
      <w:headerReference w:type="even" r:id="rId35"/>
      <w:headerReference w:type="default" r:id="rId36"/>
      <w:footerReference w:type="default" r:id="rId37"/>
      <w:headerReference w:type="first" r:id="rId38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8A66C" w14:textId="77777777" w:rsidR="009B39AA" w:rsidRDefault="009B39AA" w:rsidP="00CB2F80">
      <w:pPr>
        <w:spacing w:after="0" w:line="240" w:lineRule="auto"/>
      </w:pPr>
      <w:r>
        <w:separator/>
      </w:r>
    </w:p>
  </w:endnote>
  <w:endnote w:type="continuationSeparator" w:id="0">
    <w:p w14:paraId="4D9BE638" w14:textId="77777777" w:rsidR="009B39AA" w:rsidRDefault="009B39AA" w:rsidP="00CB2F80">
      <w:pPr>
        <w:spacing w:after="0" w:line="240" w:lineRule="auto"/>
      </w:pPr>
      <w:r>
        <w:continuationSeparator/>
      </w:r>
    </w:p>
  </w:endnote>
  <w:endnote w:type="continuationNotice" w:id="1">
    <w:p w14:paraId="3E3A35F5" w14:textId="77777777" w:rsidR="009B39AA" w:rsidRDefault="009B39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1541832"/>
      <w:docPartObj>
        <w:docPartGallery w:val="Page Numbers (Bottom of Page)"/>
        <w:docPartUnique/>
      </w:docPartObj>
    </w:sdtPr>
    <w:sdtEndPr/>
    <w:sdtContent>
      <w:p w14:paraId="4D251CE3" w14:textId="77777777" w:rsidR="00A215E4" w:rsidRDefault="00A215E4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6BE2240C" wp14:editId="5D8DD25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5" name="Corchetes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30FB" w14:textId="77777777" w:rsidR="00A215E4" w:rsidRDefault="00A215E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A3271" w:rsidRPr="003A3271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E2240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35" o:spid="_x0000_s1028" type="#_x0000_t185" style="position:absolute;margin-left:0;margin-top:0;width:43.45pt;height:18.8pt;z-index:25165824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5F1230FB" w14:textId="77777777" w:rsidR="00A215E4" w:rsidRDefault="00A215E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A3271" w:rsidRPr="003A3271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24CA9EA2" wp14:editId="0C34769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4" name="Conector recto de flecha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arto="http://schemas.microsoft.com/office/word/2006/arto" xmlns:a14="http://schemas.microsoft.com/office/drawing/2010/main" xmlns:a="http://schemas.openxmlformats.org/drawingml/2006/main">
              <w:pict>
                <v:shapetype id="_x0000_t32" coordsize="21600,21600" o:oned="t" filled="f" o:spt="32" path="m,l21600,21600e" w14:anchorId="744927C8">
                  <v:path fillok="f" arrowok="t" o:connecttype="none"/>
                  <o:lock v:ext="edit" shapetype="t"/>
                </v:shapetype>
                <v:shape id="Conector recto de flecha 34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spid="_x0000_s1026" strokecolor="gray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30567" w14:textId="77777777" w:rsidR="009B39AA" w:rsidRDefault="009B39AA" w:rsidP="00CB2F80">
      <w:pPr>
        <w:spacing w:after="0" w:line="240" w:lineRule="auto"/>
      </w:pPr>
      <w:r>
        <w:separator/>
      </w:r>
    </w:p>
  </w:footnote>
  <w:footnote w:type="continuationSeparator" w:id="0">
    <w:p w14:paraId="312C7DF4" w14:textId="77777777" w:rsidR="009B39AA" w:rsidRDefault="009B39AA" w:rsidP="00CB2F80">
      <w:pPr>
        <w:spacing w:after="0" w:line="240" w:lineRule="auto"/>
      </w:pPr>
      <w:r>
        <w:continuationSeparator/>
      </w:r>
    </w:p>
  </w:footnote>
  <w:footnote w:type="continuationNotice" w:id="1">
    <w:p w14:paraId="091A0674" w14:textId="77777777" w:rsidR="009B39AA" w:rsidRDefault="009B39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E876" w14:textId="77777777" w:rsidR="005A1C58" w:rsidRDefault="006B0425">
    <w:pPr>
      <w:pStyle w:val="Encabezado"/>
    </w:pPr>
    <w:r>
      <w:rPr>
        <w:noProof/>
      </w:rPr>
      <w:pict w14:anchorId="0DA158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2" o:spid="_x0000_s1027" type="#_x0000_t136" style="position:absolute;margin-left:0;margin-top:0;width:573.7pt;height:49.1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EB63" w14:textId="77777777" w:rsidR="00A215E4" w:rsidRDefault="006B0425">
    <w:pPr>
      <w:pStyle w:val="Encabezado"/>
    </w:pPr>
    <w:r>
      <w:rPr>
        <w:noProof/>
      </w:rPr>
      <w:pict w14:anchorId="01CA49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3" o:spid="_x0000_s1028" type="#_x0000_t136" style="position:absolute;margin-left:0;margin-top:0;width:573.7pt;height:49.1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  <w:r w:rsidR="00A215E4">
      <w:rPr>
        <w:noProof/>
        <w:lang w:eastAsia="es-CO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4873AA84" wp14:editId="1861681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rebuchet MS" w:hAnsi="Trebuchet MS"/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7287E68" w14:textId="339ACEF8" w:rsidR="00A215E4" w:rsidRPr="00C01857" w:rsidRDefault="0097033E">
                              <w:pPr>
                                <w:pStyle w:val="Encabezado"/>
                                <w:jc w:val="center"/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  <w:t>Guía de usuario para carga masiva de pedidos de venta tipo servicios en SAP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873AA84" id="Rectángulo 197" o:spid="_x0000_s1027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99cb38 [3204]" stroked="f" strokeweight="1pt">
              <v:textbox style="mso-fit-shape-to-text:t">
                <w:txbxContent>
                  <w:sdt>
                    <w:sdtPr>
                      <w:rPr>
                        <w:rFonts w:ascii="Trebuchet MS" w:hAnsi="Trebuchet MS"/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287E68" w14:textId="339ACEF8" w:rsidR="00A215E4" w:rsidRPr="00C01857" w:rsidRDefault="0097033E">
                        <w:pPr>
                          <w:pStyle w:val="Encabezado"/>
                          <w:jc w:val="center"/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  <w:t>Guía de usuario para carga masiva de pedidos de venta tipo servicios en SAP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35D15" w14:textId="77777777" w:rsidR="005A1C58" w:rsidRDefault="006B0425">
    <w:pPr>
      <w:pStyle w:val="Encabezado"/>
    </w:pPr>
    <w:r>
      <w:rPr>
        <w:noProof/>
      </w:rPr>
      <w:pict w14:anchorId="53B601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1" o:spid="_x0000_s1026" type="#_x0000_t136" style="position:absolute;margin-left:0;margin-top:0;width:573.7pt;height:49.1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400B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E877A9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0442A1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988346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2093552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6B52B4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26D60F2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29DF795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C7C564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F267D73"/>
    <w:multiLevelType w:val="hybridMultilevel"/>
    <w:tmpl w:val="D6D653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7693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7660A5F"/>
    <w:multiLevelType w:val="hybridMultilevel"/>
    <w:tmpl w:val="B2062DA8"/>
    <w:lvl w:ilvl="0" w:tplc="FC4ED6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53388"/>
    <w:multiLevelType w:val="multilevel"/>
    <w:tmpl w:val="15C0E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rebuchet MS" w:hAnsi="Trebuchet MS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2367BF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3B3054E9"/>
    <w:multiLevelType w:val="hybridMultilevel"/>
    <w:tmpl w:val="6A3C1F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7589D"/>
    <w:multiLevelType w:val="multilevel"/>
    <w:tmpl w:val="DE62E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46975654"/>
    <w:multiLevelType w:val="multilevel"/>
    <w:tmpl w:val="55F038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48203D7B"/>
    <w:multiLevelType w:val="hybridMultilevel"/>
    <w:tmpl w:val="A1C455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D4CD5"/>
    <w:multiLevelType w:val="hybridMultilevel"/>
    <w:tmpl w:val="B40E0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05BC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5D472DD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64013CF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960458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71406764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721C774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72492099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74E36ED6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78BD4215"/>
    <w:multiLevelType w:val="hybridMultilevel"/>
    <w:tmpl w:val="3A28845C"/>
    <w:lvl w:ilvl="0" w:tplc="7D5E214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6125F3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7BF23E1C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2008827595">
    <w:abstractNumId w:val="18"/>
  </w:num>
  <w:num w:numId="2" w16cid:durableId="2011835417">
    <w:abstractNumId w:val="21"/>
  </w:num>
  <w:num w:numId="3" w16cid:durableId="79330607">
    <w:abstractNumId w:val="15"/>
  </w:num>
  <w:num w:numId="4" w16cid:durableId="1605965977">
    <w:abstractNumId w:val="17"/>
  </w:num>
  <w:num w:numId="5" w16cid:durableId="1880823250">
    <w:abstractNumId w:val="14"/>
  </w:num>
  <w:num w:numId="6" w16cid:durableId="1671443059">
    <w:abstractNumId w:val="9"/>
  </w:num>
  <w:num w:numId="7" w16cid:durableId="1179660250">
    <w:abstractNumId w:val="12"/>
  </w:num>
  <w:num w:numId="8" w16cid:durableId="1389917633">
    <w:abstractNumId w:val="27"/>
  </w:num>
  <w:num w:numId="9" w16cid:durableId="778645983">
    <w:abstractNumId w:val="11"/>
  </w:num>
  <w:num w:numId="10" w16cid:durableId="520777090">
    <w:abstractNumId w:val="28"/>
  </w:num>
  <w:num w:numId="11" w16cid:durableId="1372922205">
    <w:abstractNumId w:val="7"/>
  </w:num>
  <w:num w:numId="12" w16cid:durableId="1102261313">
    <w:abstractNumId w:val="10"/>
  </w:num>
  <w:num w:numId="13" w16cid:durableId="672073451">
    <w:abstractNumId w:val="19"/>
  </w:num>
  <w:num w:numId="14" w16cid:durableId="758600702">
    <w:abstractNumId w:val="4"/>
  </w:num>
  <w:num w:numId="15" w16cid:durableId="694887045">
    <w:abstractNumId w:val="8"/>
  </w:num>
  <w:num w:numId="16" w16cid:durableId="4672066">
    <w:abstractNumId w:val="5"/>
  </w:num>
  <w:num w:numId="17" w16cid:durableId="765034368">
    <w:abstractNumId w:val="23"/>
  </w:num>
  <w:num w:numId="18" w16cid:durableId="2141875062">
    <w:abstractNumId w:val="29"/>
  </w:num>
  <w:num w:numId="19" w16cid:durableId="1828521529">
    <w:abstractNumId w:val="20"/>
  </w:num>
  <w:num w:numId="20" w16cid:durableId="868957443">
    <w:abstractNumId w:val="3"/>
  </w:num>
  <w:num w:numId="21" w16cid:durableId="455565799">
    <w:abstractNumId w:val="6"/>
  </w:num>
  <w:num w:numId="22" w16cid:durableId="1881285666">
    <w:abstractNumId w:val="24"/>
  </w:num>
  <w:num w:numId="23" w16cid:durableId="1416824689">
    <w:abstractNumId w:val="1"/>
  </w:num>
  <w:num w:numId="24" w16cid:durableId="1484469366">
    <w:abstractNumId w:val="13"/>
  </w:num>
  <w:num w:numId="25" w16cid:durableId="1483544726">
    <w:abstractNumId w:val="25"/>
  </w:num>
  <w:num w:numId="26" w16cid:durableId="734428262">
    <w:abstractNumId w:val="0"/>
  </w:num>
  <w:num w:numId="27" w16cid:durableId="1709984254">
    <w:abstractNumId w:val="2"/>
  </w:num>
  <w:num w:numId="28" w16cid:durableId="1013993943">
    <w:abstractNumId w:val="22"/>
  </w:num>
  <w:num w:numId="29" w16cid:durableId="1646663124">
    <w:abstractNumId w:val="26"/>
  </w:num>
  <w:num w:numId="30" w16cid:durableId="207416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68"/>
    <w:rsid w:val="00000094"/>
    <w:rsid w:val="000017BB"/>
    <w:rsid w:val="00006B0B"/>
    <w:rsid w:val="00007387"/>
    <w:rsid w:val="000076DD"/>
    <w:rsid w:val="00020FF5"/>
    <w:rsid w:val="00022D04"/>
    <w:rsid w:val="00023275"/>
    <w:rsid w:val="0002416C"/>
    <w:rsid w:val="000355D3"/>
    <w:rsid w:val="000371E2"/>
    <w:rsid w:val="0004394C"/>
    <w:rsid w:val="00045361"/>
    <w:rsid w:val="00045C8F"/>
    <w:rsid w:val="000614C5"/>
    <w:rsid w:val="000640E2"/>
    <w:rsid w:val="000673BB"/>
    <w:rsid w:val="0007018F"/>
    <w:rsid w:val="00072534"/>
    <w:rsid w:val="000729A5"/>
    <w:rsid w:val="000736C8"/>
    <w:rsid w:val="00073F7B"/>
    <w:rsid w:val="000819BD"/>
    <w:rsid w:val="00081D41"/>
    <w:rsid w:val="00083D9A"/>
    <w:rsid w:val="00083E49"/>
    <w:rsid w:val="00087C1B"/>
    <w:rsid w:val="0009044B"/>
    <w:rsid w:val="00092FBA"/>
    <w:rsid w:val="00095259"/>
    <w:rsid w:val="00096E68"/>
    <w:rsid w:val="000A0395"/>
    <w:rsid w:val="000A0CC7"/>
    <w:rsid w:val="000A5A4A"/>
    <w:rsid w:val="000A5D39"/>
    <w:rsid w:val="000B2DD4"/>
    <w:rsid w:val="000B5750"/>
    <w:rsid w:val="000B57A5"/>
    <w:rsid w:val="000B6014"/>
    <w:rsid w:val="000B6449"/>
    <w:rsid w:val="000C077E"/>
    <w:rsid w:val="000C2C45"/>
    <w:rsid w:val="000C4238"/>
    <w:rsid w:val="000C4B00"/>
    <w:rsid w:val="000C5572"/>
    <w:rsid w:val="000C639B"/>
    <w:rsid w:val="000C786A"/>
    <w:rsid w:val="000D4F35"/>
    <w:rsid w:val="000E23B5"/>
    <w:rsid w:val="000E343C"/>
    <w:rsid w:val="000E3699"/>
    <w:rsid w:val="000E3939"/>
    <w:rsid w:val="000E3C7F"/>
    <w:rsid w:val="000E5952"/>
    <w:rsid w:val="000E5A21"/>
    <w:rsid w:val="0010197E"/>
    <w:rsid w:val="001022F4"/>
    <w:rsid w:val="00103B90"/>
    <w:rsid w:val="001061DF"/>
    <w:rsid w:val="00106FBE"/>
    <w:rsid w:val="00110565"/>
    <w:rsid w:val="001106E1"/>
    <w:rsid w:val="00113768"/>
    <w:rsid w:val="001145CE"/>
    <w:rsid w:val="0011725A"/>
    <w:rsid w:val="0012019C"/>
    <w:rsid w:val="001207D0"/>
    <w:rsid w:val="00121B09"/>
    <w:rsid w:val="0012384F"/>
    <w:rsid w:val="001243BC"/>
    <w:rsid w:val="00125A40"/>
    <w:rsid w:val="0012665E"/>
    <w:rsid w:val="001274B1"/>
    <w:rsid w:val="00127BBB"/>
    <w:rsid w:val="0013059E"/>
    <w:rsid w:val="00131D1B"/>
    <w:rsid w:val="001346A3"/>
    <w:rsid w:val="00141ABF"/>
    <w:rsid w:val="0014525F"/>
    <w:rsid w:val="00146E5A"/>
    <w:rsid w:val="001479BA"/>
    <w:rsid w:val="00147D89"/>
    <w:rsid w:val="00153A91"/>
    <w:rsid w:val="00156687"/>
    <w:rsid w:val="00156705"/>
    <w:rsid w:val="001606EA"/>
    <w:rsid w:val="0016530A"/>
    <w:rsid w:val="00166C96"/>
    <w:rsid w:val="00181C2F"/>
    <w:rsid w:val="001824A6"/>
    <w:rsid w:val="001915DD"/>
    <w:rsid w:val="001918BA"/>
    <w:rsid w:val="001A1114"/>
    <w:rsid w:val="001B0961"/>
    <w:rsid w:val="001B0F0A"/>
    <w:rsid w:val="001B345F"/>
    <w:rsid w:val="001C0FBB"/>
    <w:rsid w:val="001C1B1E"/>
    <w:rsid w:val="001C23FC"/>
    <w:rsid w:val="001C28E7"/>
    <w:rsid w:val="001C2EE8"/>
    <w:rsid w:val="001C44AA"/>
    <w:rsid w:val="001C4BE7"/>
    <w:rsid w:val="001C4CF9"/>
    <w:rsid w:val="001C5350"/>
    <w:rsid w:val="001C58A4"/>
    <w:rsid w:val="001C73D3"/>
    <w:rsid w:val="001D18B1"/>
    <w:rsid w:val="001D2C9A"/>
    <w:rsid w:val="001D41F1"/>
    <w:rsid w:val="001D456F"/>
    <w:rsid w:val="001E0509"/>
    <w:rsid w:val="001E0F51"/>
    <w:rsid w:val="001E3BF2"/>
    <w:rsid w:val="001E783F"/>
    <w:rsid w:val="002024C8"/>
    <w:rsid w:val="00203D2D"/>
    <w:rsid w:val="00207574"/>
    <w:rsid w:val="00207859"/>
    <w:rsid w:val="002100F3"/>
    <w:rsid w:val="00210CE7"/>
    <w:rsid w:val="00213750"/>
    <w:rsid w:val="00213F90"/>
    <w:rsid w:val="00215DC2"/>
    <w:rsid w:val="00216DCC"/>
    <w:rsid w:val="00220658"/>
    <w:rsid w:val="00224852"/>
    <w:rsid w:val="002305C5"/>
    <w:rsid w:val="0023160A"/>
    <w:rsid w:val="002316A5"/>
    <w:rsid w:val="002316B6"/>
    <w:rsid w:val="00231AC2"/>
    <w:rsid w:val="00234B78"/>
    <w:rsid w:val="00235F68"/>
    <w:rsid w:val="002364A3"/>
    <w:rsid w:val="00237A06"/>
    <w:rsid w:val="00246089"/>
    <w:rsid w:val="00247C96"/>
    <w:rsid w:val="002556B7"/>
    <w:rsid w:val="0026223E"/>
    <w:rsid w:val="00262CDC"/>
    <w:rsid w:val="00263F3D"/>
    <w:rsid w:val="00266742"/>
    <w:rsid w:val="00266BBC"/>
    <w:rsid w:val="00281530"/>
    <w:rsid w:val="0028248A"/>
    <w:rsid w:val="0029013D"/>
    <w:rsid w:val="00290EF7"/>
    <w:rsid w:val="0029124C"/>
    <w:rsid w:val="0029236D"/>
    <w:rsid w:val="00292BB0"/>
    <w:rsid w:val="00292C1B"/>
    <w:rsid w:val="00295FF8"/>
    <w:rsid w:val="002A0A5E"/>
    <w:rsid w:val="002A1F54"/>
    <w:rsid w:val="002A275D"/>
    <w:rsid w:val="002A4A8F"/>
    <w:rsid w:val="002A6279"/>
    <w:rsid w:val="002B16FD"/>
    <w:rsid w:val="002B58E9"/>
    <w:rsid w:val="002B66C3"/>
    <w:rsid w:val="002C002E"/>
    <w:rsid w:val="002C192F"/>
    <w:rsid w:val="002E2142"/>
    <w:rsid w:val="002E3959"/>
    <w:rsid w:val="002E4BB0"/>
    <w:rsid w:val="002E599F"/>
    <w:rsid w:val="002E6857"/>
    <w:rsid w:val="002E6F98"/>
    <w:rsid w:val="002E7AB1"/>
    <w:rsid w:val="002F080F"/>
    <w:rsid w:val="002F0E34"/>
    <w:rsid w:val="002F1910"/>
    <w:rsid w:val="002F5F25"/>
    <w:rsid w:val="00300946"/>
    <w:rsid w:val="00302871"/>
    <w:rsid w:val="00303D1D"/>
    <w:rsid w:val="00305B24"/>
    <w:rsid w:val="00305BD9"/>
    <w:rsid w:val="0030703A"/>
    <w:rsid w:val="003104AF"/>
    <w:rsid w:val="00316CBF"/>
    <w:rsid w:val="00330219"/>
    <w:rsid w:val="00330776"/>
    <w:rsid w:val="00332804"/>
    <w:rsid w:val="0033370D"/>
    <w:rsid w:val="0033437D"/>
    <w:rsid w:val="003428B7"/>
    <w:rsid w:val="00343F39"/>
    <w:rsid w:val="00346B83"/>
    <w:rsid w:val="00350393"/>
    <w:rsid w:val="00353C9E"/>
    <w:rsid w:val="00357602"/>
    <w:rsid w:val="00360AF3"/>
    <w:rsid w:val="00361144"/>
    <w:rsid w:val="00363F21"/>
    <w:rsid w:val="00364EA4"/>
    <w:rsid w:val="00365628"/>
    <w:rsid w:val="003658FA"/>
    <w:rsid w:val="00367174"/>
    <w:rsid w:val="00367B51"/>
    <w:rsid w:val="00367D1A"/>
    <w:rsid w:val="00373059"/>
    <w:rsid w:val="003758DB"/>
    <w:rsid w:val="0037693B"/>
    <w:rsid w:val="003802BB"/>
    <w:rsid w:val="00380FEB"/>
    <w:rsid w:val="00386BB5"/>
    <w:rsid w:val="00392049"/>
    <w:rsid w:val="003944BC"/>
    <w:rsid w:val="003972BF"/>
    <w:rsid w:val="003A1862"/>
    <w:rsid w:val="003A3271"/>
    <w:rsid w:val="003A3378"/>
    <w:rsid w:val="003A3B11"/>
    <w:rsid w:val="003A5868"/>
    <w:rsid w:val="003B1901"/>
    <w:rsid w:val="003B747A"/>
    <w:rsid w:val="003B7708"/>
    <w:rsid w:val="003C0A42"/>
    <w:rsid w:val="003C12A5"/>
    <w:rsid w:val="003C2037"/>
    <w:rsid w:val="003C36D7"/>
    <w:rsid w:val="003C5013"/>
    <w:rsid w:val="003D24A2"/>
    <w:rsid w:val="003D2C67"/>
    <w:rsid w:val="003E04E7"/>
    <w:rsid w:val="003E3FA0"/>
    <w:rsid w:val="003E6506"/>
    <w:rsid w:val="003F02EB"/>
    <w:rsid w:val="003F0D70"/>
    <w:rsid w:val="003F3486"/>
    <w:rsid w:val="003F4BDD"/>
    <w:rsid w:val="003F6AE4"/>
    <w:rsid w:val="003F6DD4"/>
    <w:rsid w:val="00400CB3"/>
    <w:rsid w:val="004024E5"/>
    <w:rsid w:val="00403C9A"/>
    <w:rsid w:val="00403FEE"/>
    <w:rsid w:val="004068D3"/>
    <w:rsid w:val="00411C4C"/>
    <w:rsid w:val="00412719"/>
    <w:rsid w:val="004133DE"/>
    <w:rsid w:val="00415BB6"/>
    <w:rsid w:val="00416595"/>
    <w:rsid w:val="004168B4"/>
    <w:rsid w:val="00417CF2"/>
    <w:rsid w:val="0042052B"/>
    <w:rsid w:val="00421AD8"/>
    <w:rsid w:val="00424574"/>
    <w:rsid w:val="00425EC5"/>
    <w:rsid w:val="004277CC"/>
    <w:rsid w:val="00427849"/>
    <w:rsid w:val="00427FAB"/>
    <w:rsid w:val="0043204F"/>
    <w:rsid w:val="004328C8"/>
    <w:rsid w:val="00433FBA"/>
    <w:rsid w:val="0044128B"/>
    <w:rsid w:val="00442B3B"/>
    <w:rsid w:val="00453F6C"/>
    <w:rsid w:val="00454380"/>
    <w:rsid w:val="00456198"/>
    <w:rsid w:val="004576B5"/>
    <w:rsid w:val="00457BD8"/>
    <w:rsid w:val="00460E57"/>
    <w:rsid w:val="00460ECC"/>
    <w:rsid w:val="00461048"/>
    <w:rsid w:val="00461CFD"/>
    <w:rsid w:val="004631D0"/>
    <w:rsid w:val="004635BF"/>
    <w:rsid w:val="004641FA"/>
    <w:rsid w:val="0046451A"/>
    <w:rsid w:val="004663D9"/>
    <w:rsid w:val="00466965"/>
    <w:rsid w:val="004673F9"/>
    <w:rsid w:val="00470FB3"/>
    <w:rsid w:val="004715D3"/>
    <w:rsid w:val="00471B4F"/>
    <w:rsid w:val="00473462"/>
    <w:rsid w:val="00474D8C"/>
    <w:rsid w:val="00477E09"/>
    <w:rsid w:val="0048037E"/>
    <w:rsid w:val="0048066E"/>
    <w:rsid w:val="0048287C"/>
    <w:rsid w:val="0048300E"/>
    <w:rsid w:val="0048447F"/>
    <w:rsid w:val="004846B6"/>
    <w:rsid w:val="00486B99"/>
    <w:rsid w:val="004876A8"/>
    <w:rsid w:val="00491498"/>
    <w:rsid w:val="00492FA7"/>
    <w:rsid w:val="00494C05"/>
    <w:rsid w:val="00494E1B"/>
    <w:rsid w:val="00494E5E"/>
    <w:rsid w:val="00495052"/>
    <w:rsid w:val="004A0273"/>
    <w:rsid w:val="004A0DDE"/>
    <w:rsid w:val="004A3FC6"/>
    <w:rsid w:val="004A5FE4"/>
    <w:rsid w:val="004B163E"/>
    <w:rsid w:val="004B1FE9"/>
    <w:rsid w:val="004B4F57"/>
    <w:rsid w:val="004C43CB"/>
    <w:rsid w:val="004C5908"/>
    <w:rsid w:val="004D0BFF"/>
    <w:rsid w:val="004D150C"/>
    <w:rsid w:val="004D20D7"/>
    <w:rsid w:val="004D454D"/>
    <w:rsid w:val="004D6489"/>
    <w:rsid w:val="004E5346"/>
    <w:rsid w:val="004E6AD9"/>
    <w:rsid w:val="004E79FE"/>
    <w:rsid w:val="004F1AB0"/>
    <w:rsid w:val="004F26E5"/>
    <w:rsid w:val="004F2861"/>
    <w:rsid w:val="004F4E73"/>
    <w:rsid w:val="004F7A7E"/>
    <w:rsid w:val="004F7DBC"/>
    <w:rsid w:val="00500E17"/>
    <w:rsid w:val="00503B00"/>
    <w:rsid w:val="00506B5E"/>
    <w:rsid w:val="00510359"/>
    <w:rsid w:val="0051644C"/>
    <w:rsid w:val="00521D81"/>
    <w:rsid w:val="00523A0C"/>
    <w:rsid w:val="00524C04"/>
    <w:rsid w:val="00525CBD"/>
    <w:rsid w:val="00535B26"/>
    <w:rsid w:val="0054286B"/>
    <w:rsid w:val="00542D41"/>
    <w:rsid w:val="0054342A"/>
    <w:rsid w:val="00544C99"/>
    <w:rsid w:val="0054589A"/>
    <w:rsid w:val="005601BB"/>
    <w:rsid w:val="00561C41"/>
    <w:rsid w:val="00563DC0"/>
    <w:rsid w:val="00564CE7"/>
    <w:rsid w:val="00565494"/>
    <w:rsid w:val="00567C26"/>
    <w:rsid w:val="0057088D"/>
    <w:rsid w:val="00572604"/>
    <w:rsid w:val="00572D63"/>
    <w:rsid w:val="00573472"/>
    <w:rsid w:val="00576775"/>
    <w:rsid w:val="00577DB4"/>
    <w:rsid w:val="00582259"/>
    <w:rsid w:val="00582FF1"/>
    <w:rsid w:val="00583500"/>
    <w:rsid w:val="00583EF3"/>
    <w:rsid w:val="00584F1F"/>
    <w:rsid w:val="00584FF3"/>
    <w:rsid w:val="00585C91"/>
    <w:rsid w:val="005863A8"/>
    <w:rsid w:val="00586DEA"/>
    <w:rsid w:val="005879FC"/>
    <w:rsid w:val="0059334A"/>
    <w:rsid w:val="00593FA4"/>
    <w:rsid w:val="0059400A"/>
    <w:rsid w:val="005963C2"/>
    <w:rsid w:val="005972DE"/>
    <w:rsid w:val="005A068A"/>
    <w:rsid w:val="005A1C58"/>
    <w:rsid w:val="005A67B6"/>
    <w:rsid w:val="005B2768"/>
    <w:rsid w:val="005B45E7"/>
    <w:rsid w:val="005B505C"/>
    <w:rsid w:val="005B6ACD"/>
    <w:rsid w:val="005B6BE1"/>
    <w:rsid w:val="005B6D55"/>
    <w:rsid w:val="005B71D4"/>
    <w:rsid w:val="005C0CA5"/>
    <w:rsid w:val="005C1526"/>
    <w:rsid w:val="005C346F"/>
    <w:rsid w:val="005D0777"/>
    <w:rsid w:val="005D3EFE"/>
    <w:rsid w:val="005E0BD8"/>
    <w:rsid w:val="005E14A3"/>
    <w:rsid w:val="005E26DE"/>
    <w:rsid w:val="005E4FCC"/>
    <w:rsid w:val="005E56AC"/>
    <w:rsid w:val="005E6063"/>
    <w:rsid w:val="005E7786"/>
    <w:rsid w:val="005F1979"/>
    <w:rsid w:val="005F4FFC"/>
    <w:rsid w:val="0060011B"/>
    <w:rsid w:val="00604D1D"/>
    <w:rsid w:val="00613411"/>
    <w:rsid w:val="00614AE7"/>
    <w:rsid w:val="00615FD7"/>
    <w:rsid w:val="0061799D"/>
    <w:rsid w:val="006217EE"/>
    <w:rsid w:val="006222C5"/>
    <w:rsid w:val="00623F91"/>
    <w:rsid w:val="006244EE"/>
    <w:rsid w:val="006248E2"/>
    <w:rsid w:val="006263B6"/>
    <w:rsid w:val="00632660"/>
    <w:rsid w:val="00635644"/>
    <w:rsid w:val="00636FE6"/>
    <w:rsid w:val="0063799E"/>
    <w:rsid w:val="00640A39"/>
    <w:rsid w:val="006418D7"/>
    <w:rsid w:val="0064303A"/>
    <w:rsid w:val="00643848"/>
    <w:rsid w:val="00650C68"/>
    <w:rsid w:val="00660F12"/>
    <w:rsid w:val="00661866"/>
    <w:rsid w:val="00663996"/>
    <w:rsid w:val="00671C22"/>
    <w:rsid w:val="00675671"/>
    <w:rsid w:val="00676D07"/>
    <w:rsid w:val="0068213C"/>
    <w:rsid w:val="00685609"/>
    <w:rsid w:val="00685A0C"/>
    <w:rsid w:val="00685F1C"/>
    <w:rsid w:val="0068674B"/>
    <w:rsid w:val="00687C4A"/>
    <w:rsid w:val="006911A4"/>
    <w:rsid w:val="0069502E"/>
    <w:rsid w:val="0069641F"/>
    <w:rsid w:val="00697388"/>
    <w:rsid w:val="006A7573"/>
    <w:rsid w:val="006A7F44"/>
    <w:rsid w:val="006B0425"/>
    <w:rsid w:val="006B076D"/>
    <w:rsid w:val="006B0D69"/>
    <w:rsid w:val="006B19B6"/>
    <w:rsid w:val="006B6F06"/>
    <w:rsid w:val="006C2D27"/>
    <w:rsid w:val="006C34BA"/>
    <w:rsid w:val="006C475E"/>
    <w:rsid w:val="006D10EE"/>
    <w:rsid w:val="006D198E"/>
    <w:rsid w:val="006D70A9"/>
    <w:rsid w:val="006E23DC"/>
    <w:rsid w:val="006F0635"/>
    <w:rsid w:val="006F079F"/>
    <w:rsid w:val="006F59C2"/>
    <w:rsid w:val="006F59FA"/>
    <w:rsid w:val="006F5B32"/>
    <w:rsid w:val="006F5C79"/>
    <w:rsid w:val="00701DD4"/>
    <w:rsid w:val="00701E11"/>
    <w:rsid w:val="00706AFA"/>
    <w:rsid w:val="00713FC8"/>
    <w:rsid w:val="00714EFB"/>
    <w:rsid w:val="00715346"/>
    <w:rsid w:val="0071611B"/>
    <w:rsid w:val="00722C6D"/>
    <w:rsid w:val="00722D78"/>
    <w:rsid w:val="00725409"/>
    <w:rsid w:val="00730BC9"/>
    <w:rsid w:val="00731EEF"/>
    <w:rsid w:val="00733E48"/>
    <w:rsid w:val="00733ECC"/>
    <w:rsid w:val="00734E64"/>
    <w:rsid w:val="00734F1F"/>
    <w:rsid w:val="007409BE"/>
    <w:rsid w:val="00743C51"/>
    <w:rsid w:val="00745628"/>
    <w:rsid w:val="00747125"/>
    <w:rsid w:val="00751AC2"/>
    <w:rsid w:val="007535E5"/>
    <w:rsid w:val="00755DF9"/>
    <w:rsid w:val="007571F4"/>
    <w:rsid w:val="00757711"/>
    <w:rsid w:val="007664ED"/>
    <w:rsid w:val="007667C2"/>
    <w:rsid w:val="007703C0"/>
    <w:rsid w:val="00775F6F"/>
    <w:rsid w:val="00782DD1"/>
    <w:rsid w:val="007903FC"/>
    <w:rsid w:val="00794950"/>
    <w:rsid w:val="00797FF7"/>
    <w:rsid w:val="007A08B4"/>
    <w:rsid w:val="007A0F6B"/>
    <w:rsid w:val="007A3747"/>
    <w:rsid w:val="007A59C2"/>
    <w:rsid w:val="007A689C"/>
    <w:rsid w:val="007A6AC7"/>
    <w:rsid w:val="007B0EC1"/>
    <w:rsid w:val="007B2DB8"/>
    <w:rsid w:val="007B5F75"/>
    <w:rsid w:val="007B60A0"/>
    <w:rsid w:val="007B6FEB"/>
    <w:rsid w:val="007C0D25"/>
    <w:rsid w:val="007C2068"/>
    <w:rsid w:val="007C2C2E"/>
    <w:rsid w:val="007C3C57"/>
    <w:rsid w:val="007C46EC"/>
    <w:rsid w:val="007D2738"/>
    <w:rsid w:val="007D638E"/>
    <w:rsid w:val="007E2947"/>
    <w:rsid w:val="007E5194"/>
    <w:rsid w:val="007E6003"/>
    <w:rsid w:val="007E6494"/>
    <w:rsid w:val="007E7530"/>
    <w:rsid w:val="007F0432"/>
    <w:rsid w:val="007F1B37"/>
    <w:rsid w:val="007F3A82"/>
    <w:rsid w:val="007F56EC"/>
    <w:rsid w:val="007F7808"/>
    <w:rsid w:val="008013B4"/>
    <w:rsid w:val="00801E6A"/>
    <w:rsid w:val="00803CB1"/>
    <w:rsid w:val="008053B1"/>
    <w:rsid w:val="00806705"/>
    <w:rsid w:val="008079C7"/>
    <w:rsid w:val="00813294"/>
    <w:rsid w:val="0081387E"/>
    <w:rsid w:val="00815219"/>
    <w:rsid w:val="00815616"/>
    <w:rsid w:val="00820C62"/>
    <w:rsid w:val="008222A3"/>
    <w:rsid w:val="0082311C"/>
    <w:rsid w:val="00823A9D"/>
    <w:rsid w:val="008258BB"/>
    <w:rsid w:val="00831018"/>
    <w:rsid w:val="00831F0F"/>
    <w:rsid w:val="008335E1"/>
    <w:rsid w:val="00834F68"/>
    <w:rsid w:val="00835391"/>
    <w:rsid w:val="00835709"/>
    <w:rsid w:val="00835E18"/>
    <w:rsid w:val="00836D94"/>
    <w:rsid w:val="008402AB"/>
    <w:rsid w:val="008469D2"/>
    <w:rsid w:val="00847B3B"/>
    <w:rsid w:val="00850C72"/>
    <w:rsid w:val="00853A77"/>
    <w:rsid w:val="0085425C"/>
    <w:rsid w:val="008551C5"/>
    <w:rsid w:val="00857932"/>
    <w:rsid w:val="008657A9"/>
    <w:rsid w:val="008660CD"/>
    <w:rsid w:val="0087129E"/>
    <w:rsid w:val="0087356F"/>
    <w:rsid w:val="0087552A"/>
    <w:rsid w:val="00881EC0"/>
    <w:rsid w:val="00883704"/>
    <w:rsid w:val="00885327"/>
    <w:rsid w:val="00885866"/>
    <w:rsid w:val="008875CD"/>
    <w:rsid w:val="00890026"/>
    <w:rsid w:val="0089031E"/>
    <w:rsid w:val="008914BF"/>
    <w:rsid w:val="00891B57"/>
    <w:rsid w:val="008920A5"/>
    <w:rsid w:val="00896EE7"/>
    <w:rsid w:val="008A08DF"/>
    <w:rsid w:val="008A20AB"/>
    <w:rsid w:val="008A25C1"/>
    <w:rsid w:val="008A2E4A"/>
    <w:rsid w:val="008A4922"/>
    <w:rsid w:val="008A5426"/>
    <w:rsid w:val="008B39AC"/>
    <w:rsid w:val="008B6BD1"/>
    <w:rsid w:val="008B6CA8"/>
    <w:rsid w:val="008B753C"/>
    <w:rsid w:val="008B7876"/>
    <w:rsid w:val="008C0E6C"/>
    <w:rsid w:val="008C43A9"/>
    <w:rsid w:val="008C4DD6"/>
    <w:rsid w:val="008D036D"/>
    <w:rsid w:val="008D0D2A"/>
    <w:rsid w:val="008D1C0F"/>
    <w:rsid w:val="008D28DC"/>
    <w:rsid w:val="008D3E5D"/>
    <w:rsid w:val="008E1036"/>
    <w:rsid w:val="008E57E9"/>
    <w:rsid w:val="008F27D4"/>
    <w:rsid w:val="008F30D8"/>
    <w:rsid w:val="008F40B9"/>
    <w:rsid w:val="008F68B2"/>
    <w:rsid w:val="00900554"/>
    <w:rsid w:val="00900DC9"/>
    <w:rsid w:val="00901FE6"/>
    <w:rsid w:val="009048ED"/>
    <w:rsid w:val="00904D50"/>
    <w:rsid w:val="00906BAE"/>
    <w:rsid w:val="009248CB"/>
    <w:rsid w:val="00925F0C"/>
    <w:rsid w:val="00925F56"/>
    <w:rsid w:val="00926934"/>
    <w:rsid w:val="009321A9"/>
    <w:rsid w:val="00935460"/>
    <w:rsid w:val="00946985"/>
    <w:rsid w:val="00951E0A"/>
    <w:rsid w:val="009521D0"/>
    <w:rsid w:val="009545F4"/>
    <w:rsid w:val="009636FD"/>
    <w:rsid w:val="00963C33"/>
    <w:rsid w:val="009652B6"/>
    <w:rsid w:val="0097033E"/>
    <w:rsid w:val="009746D8"/>
    <w:rsid w:val="009771E7"/>
    <w:rsid w:val="009859E4"/>
    <w:rsid w:val="009868D2"/>
    <w:rsid w:val="00986C98"/>
    <w:rsid w:val="00990E74"/>
    <w:rsid w:val="00991345"/>
    <w:rsid w:val="00995B16"/>
    <w:rsid w:val="00997F5A"/>
    <w:rsid w:val="009A3393"/>
    <w:rsid w:val="009B13D8"/>
    <w:rsid w:val="009B2384"/>
    <w:rsid w:val="009B39AA"/>
    <w:rsid w:val="009C1000"/>
    <w:rsid w:val="009C29A3"/>
    <w:rsid w:val="009C53D1"/>
    <w:rsid w:val="009C5D3D"/>
    <w:rsid w:val="009D12BB"/>
    <w:rsid w:val="009D3BE1"/>
    <w:rsid w:val="009E0FC8"/>
    <w:rsid w:val="009E197C"/>
    <w:rsid w:val="009E7FE8"/>
    <w:rsid w:val="009F29BE"/>
    <w:rsid w:val="009F364E"/>
    <w:rsid w:val="00A02366"/>
    <w:rsid w:val="00A04CCD"/>
    <w:rsid w:val="00A05C67"/>
    <w:rsid w:val="00A07C45"/>
    <w:rsid w:val="00A11670"/>
    <w:rsid w:val="00A1356E"/>
    <w:rsid w:val="00A16A1C"/>
    <w:rsid w:val="00A215E4"/>
    <w:rsid w:val="00A23772"/>
    <w:rsid w:val="00A23DB5"/>
    <w:rsid w:val="00A25FA1"/>
    <w:rsid w:val="00A2645F"/>
    <w:rsid w:val="00A27BD2"/>
    <w:rsid w:val="00A3060B"/>
    <w:rsid w:val="00A32B89"/>
    <w:rsid w:val="00A3365B"/>
    <w:rsid w:val="00A40188"/>
    <w:rsid w:val="00A4027B"/>
    <w:rsid w:val="00A44E74"/>
    <w:rsid w:val="00A476E9"/>
    <w:rsid w:val="00A47ADA"/>
    <w:rsid w:val="00A52A0C"/>
    <w:rsid w:val="00A606D5"/>
    <w:rsid w:val="00A60702"/>
    <w:rsid w:val="00A64AAB"/>
    <w:rsid w:val="00A65925"/>
    <w:rsid w:val="00A66DFD"/>
    <w:rsid w:val="00A67166"/>
    <w:rsid w:val="00A77015"/>
    <w:rsid w:val="00A80B10"/>
    <w:rsid w:val="00A813D6"/>
    <w:rsid w:val="00A8203F"/>
    <w:rsid w:val="00A82B42"/>
    <w:rsid w:val="00A84051"/>
    <w:rsid w:val="00A843A7"/>
    <w:rsid w:val="00A843AE"/>
    <w:rsid w:val="00A85CE0"/>
    <w:rsid w:val="00A9060E"/>
    <w:rsid w:val="00A90728"/>
    <w:rsid w:val="00A90DD1"/>
    <w:rsid w:val="00A91695"/>
    <w:rsid w:val="00A94219"/>
    <w:rsid w:val="00A95298"/>
    <w:rsid w:val="00A95AFC"/>
    <w:rsid w:val="00A96D90"/>
    <w:rsid w:val="00A97857"/>
    <w:rsid w:val="00A97F36"/>
    <w:rsid w:val="00AA0D29"/>
    <w:rsid w:val="00AA22E6"/>
    <w:rsid w:val="00AA2CE5"/>
    <w:rsid w:val="00AA5175"/>
    <w:rsid w:val="00AA7086"/>
    <w:rsid w:val="00AA7A2D"/>
    <w:rsid w:val="00AB0D03"/>
    <w:rsid w:val="00AB128B"/>
    <w:rsid w:val="00AB1E21"/>
    <w:rsid w:val="00AB2FCE"/>
    <w:rsid w:val="00AB61C7"/>
    <w:rsid w:val="00AC3607"/>
    <w:rsid w:val="00AC3A39"/>
    <w:rsid w:val="00AC41A9"/>
    <w:rsid w:val="00AC57DA"/>
    <w:rsid w:val="00AC5F97"/>
    <w:rsid w:val="00AD011A"/>
    <w:rsid w:val="00AD121C"/>
    <w:rsid w:val="00AF00FC"/>
    <w:rsid w:val="00AF0405"/>
    <w:rsid w:val="00AF07F8"/>
    <w:rsid w:val="00AF14B1"/>
    <w:rsid w:val="00AF7872"/>
    <w:rsid w:val="00B006EF"/>
    <w:rsid w:val="00B0088F"/>
    <w:rsid w:val="00B02EE3"/>
    <w:rsid w:val="00B03BD7"/>
    <w:rsid w:val="00B07AD1"/>
    <w:rsid w:val="00B10B26"/>
    <w:rsid w:val="00B11628"/>
    <w:rsid w:val="00B173E7"/>
    <w:rsid w:val="00B20086"/>
    <w:rsid w:val="00B263BE"/>
    <w:rsid w:val="00B27D21"/>
    <w:rsid w:val="00B303ED"/>
    <w:rsid w:val="00B313BC"/>
    <w:rsid w:val="00B37EBC"/>
    <w:rsid w:val="00B40617"/>
    <w:rsid w:val="00B42072"/>
    <w:rsid w:val="00B42E36"/>
    <w:rsid w:val="00B43FC9"/>
    <w:rsid w:val="00B46721"/>
    <w:rsid w:val="00B500C5"/>
    <w:rsid w:val="00B502CF"/>
    <w:rsid w:val="00B577B2"/>
    <w:rsid w:val="00B627B0"/>
    <w:rsid w:val="00B71872"/>
    <w:rsid w:val="00B725C9"/>
    <w:rsid w:val="00B72D09"/>
    <w:rsid w:val="00B75FEA"/>
    <w:rsid w:val="00B80FB1"/>
    <w:rsid w:val="00B8209E"/>
    <w:rsid w:val="00B831D4"/>
    <w:rsid w:val="00B84D73"/>
    <w:rsid w:val="00B84D89"/>
    <w:rsid w:val="00B85CBB"/>
    <w:rsid w:val="00B94F42"/>
    <w:rsid w:val="00BA00FA"/>
    <w:rsid w:val="00BA0397"/>
    <w:rsid w:val="00BA120E"/>
    <w:rsid w:val="00BA18B5"/>
    <w:rsid w:val="00BA1D27"/>
    <w:rsid w:val="00BA3669"/>
    <w:rsid w:val="00BA4964"/>
    <w:rsid w:val="00BA681E"/>
    <w:rsid w:val="00BA7380"/>
    <w:rsid w:val="00BA7E6B"/>
    <w:rsid w:val="00BB1DA6"/>
    <w:rsid w:val="00BB3F84"/>
    <w:rsid w:val="00BB4C7F"/>
    <w:rsid w:val="00BC0FF5"/>
    <w:rsid w:val="00BC4EEE"/>
    <w:rsid w:val="00BD31A9"/>
    <w:rsid w:val="00BD70DD"/>
    <w:rsid w:val="00BE2E91"/>
    <w:rsid w:val="00BE333F"/>
    <w:rsid w:val="00BE3A58"/>
    <w:rsid w:val="00BE3BA3"/>
    <w:rsid w:val="00BE7424"/>
    <w:rsid w:val="00BF13B2"/>
    <w:rsid w:val="00BF4849"/>
    <w:rsid w:val="00C01857"/>
    <w:rsid w:val="00C022E6"/>
    <w:rsid w:val="00C02947"/>
    <w:rsid w:val="00C06723"/>
    <w:rsid w:val="00C06BC0"/>
    <w:rsid w:val="00C06D06"/>
    <w:rsid w:val="00C07260"/>
    <w:rsid w:val="00C10C94"/>
    <w:rsid w:val="00C14333"/>
    <w:rsid w:val="00C16C53"/>
    <w:rsid w:val="00C17D34"/>
    <w:rsid w:val="00C21287"/>
    <w:rsid w:val="00C22805"/>
    <w:rsid w:val="00C247F0"/>
    <w:rsid w:val="00C2518C"/>
    <w:rsid w:val="00C27B92"/>
    <w:rsid w:val="00C40016"/>
    <w:rsid w:val="00C401B9"/>
    <w:rsid w:val="00C41C12"/>
    <w:rsid w:val="00C42C1D"/>
    <w:rsid w:val="00C46B90"/>
    <w:rsid w:val="00C47E1C"/>
    <w:rsid w:val="00C51C1A"/>
    <w:rsid w:val="00C5257B"/>
    <w:rsid w:val="00C525F4"/>
    <w:rsid w:val="00C54FC9"/>
    <w:rsid w:val="00C56961"/>
    <w:rsid w:val="00C6087D"/>
    <w:rsid w:val="00C631C2"/>
    <w:rsid w:val="00C65904"/>
    <w:rsid w:val="00C66D40"/>
    <w:rsid w:val="00C66E9A"/>
    <w:rsid w:val="00C71C16"/>
    <w:rsid w:val="00C72805"/>
    <w:rsid w:val="00C73C57"/>
    <w:rsid w:val="00C7683C"/>
    <w:rsid w:val="00C770ED"/>
    <w:rsid w:val="00C80F96"/>
    <w:rsid w:val="00C82D5E"/>
    <w:rsid w:val="00C855FA"/>
    <w:rsid w:val="00C8592C"/>
    <w:rsid w:val="00C85EE1"/>
    <w:rsid w:val="00C8664D"/>
    <w:rsid w:val="00C87A9D"/>
    <w:rsid w:val="00C9019C"/>
    <w:rsid w:val="00C94AEA"/>
    <w:rsid w:val="00CA0B59"/>
    <w:rsid w:val="00CA4AA7"/>
    <w:rsid w:val="00CB0E2A"/>
    <w:rsid w:val="00CB125C"/>
    <w:rsid w:val="00CB2F80"/>
    <w:rsid w:val="00CB365E"/>
    <w:rsid w:val="00CB66E5"/>
    <w:rsid w:val="00CB7921"/>
    <w:rsid w:val="00CB7E6E"/>
    <w:rsid w:val="00CC10B8"/>
    <w:rsid w:val="00CC388F"/>
    <w:rsid w:val="00CD36C8"/>
    <w:rsid w:val="00CE28E2"/>
    <w:rsid w:val="00CF0C5E"/>
    <w:rsid w:val="00CF20CA"/>
    <w:rsid w:val="00CF368A"/>
    <w:rsid w:val="00CF37C2"/>
    <w:rsid w:val="00CF686C"/>
    <w:rsid w:val="00CF7A0F"/>
    <w:rsid w:val="00D007C5"/>
    <w:rsid w:val="00D0266A"/>
    <w:rsid w:val="00D036AD"/>
    <w:rsid w:val="00D03D15"/>
    <w:rsid w:val="00D069C5"/>
    <w:rsid w:val="00D07B4A"/>
    <w:rsid w:val="00D141AF"/>
    <w:rsid w:val="00D16A5E"/>
    <w:rsid w:val="00D26C14"/>
    <w:rsid w:val="00D32E86"/>
    <w:rsid w:val="00D330D5"/>
    <w:rsid w:val="00D34BCB"/>
    <w:rsid w:val="00D35A2B"/>
    <w:rsid w:val="00D35B8A"/>
    <w:rsid w:val="00D423A5"/>
    <w:rsid w:val="00D503C9"/>
    <w:rsid w:val="00D5340F"/>
    <w:rsid w:val="00D55120"/>
    <w:rsid w:val="00D571A9"/>
    <w:rsid w:val="00D605FD"/>
    <w:rsid w:val="00D61583"/>
    <w:rsid w:val="00D625F9"/>
    <w:rsid w:val="00D6640C"/>
    <w:rsid w:val="00D7381E"/>
    <w:rsid w:val="00D75115"/>
    <w:rsid w:val="00D759C8"/>
    <w:rsid w:val="00D7678D"/>
    <w:rsid w:val="00D76D62"/>
    <w:rsid w:val="00D80E06"/>
    <w:rsid w:val="00D817F1"/>
    <w:rsid w:val="00D83098"/>
    <w:rsid w:val="00D84A2E"/>
    <w:rsid w:val="00D85416"/>
    <w:rsid w:val="00D85BD0"/>
    <w:rsid w:val="00D953B1"/>
    <w:rsid w:val="00D9732F"/>
    <w:rsid w:val="00D9778A"/>
    <w:rsid w:val="00DA0348"/>
    <w:rsid w:val="00DA0699"/>
    <w:rsid w:val="00DA1093"/>
    <w:rsid w:val="00DA10DD"/>
    <w:rsid w:val="00DA25AD"/>
    <w:rsid w:val="00DA4751"/>
    <w:rsid w:val="00DA7B92"/>
    <w:rsid w:val="00DB11DB"/>
    <w:rsid w:val="00DB4F7C"/>
    <w:rsid w:val="00DC7424"/>
    <w:rsid w:val="00DC7B2B"/>
    <w:rsid w:val="00DD2E0E"/>
    <w:rsid w:val="00DD2FBD"/>
    <w:rsid w:val="00DD2FE6"/>
    <w:rsid w:val="00DD5618"/>
    <w:rsid w:val="00DE3789"/>
    <w:rsid w:val="00DE532C"/>
    <w:rsid w:val="00DE5EC6"/>
    <w:rsid w:val="00DE69AE"/>
    <w:rsid w:val="00DF0E65"/>
    <w:rsid w:val="00DF255C"/>
    <w:rsid w:val="00E1031D"/>
    <w:rsid w:val="00E24A97"/>
    <w:rsid w:val="00E31970"/>
    <w:rsid w:val="00E33CF7"/>
    <w:rsid w:val="00E33F8A"/>
    <w:rsid w:val="00E340DE"/>
    <w:rsid w:val="00E34920"/>
    <w:rsid w:val="00E37066"/>
    <w:rsid w:val="00E37B56"/>
    <w:rsid w:val="00E40F76"/>
    <w:rsid w:val="00E41EBB"/>
    <w:rsid w:val="00E42287"/>
    <w:rsid w:val="00E449EB"/>
    <w:rsid w:val="00E4511C"/>
    <w:rsid w:val="00E47E71"/>
    <w:rsid w:val="00E5100E"/>
    <w:rsid w:val="00E515B9"/>
    <w:rsid w:val="00E52576"/>
    <w:rsid w:val="00E52D33"/>
    <w:rsid w:val="00E60BED"/>
    <w:rsid w:val="00E611D3"/>
    <w:rsid w:val="00E63C55"/>
    <w:rsid w:val="00E64D3E"/>
    <w:rsid w:val="00E70979"/>
    <w:rsid w:val="00E71B64"/>
    <w:rsid w:val="00E73F63"/>
    <w:rsid w:val="00E7604C"/>
    <w:rsid w:val="00E7694B"/>
    <w:rsid w:val="00E77329"/>
    <w:rsid w:val="00E81F24"/>
    <w:rsid w:val="00E84B59"/>
    <w:rsid w:val="00E86AFC"/>
    <w:rsid w:val="00E8709B"/>
    <w:rsid w:val="00E943D9"/>
    <w:rsid w:val="00E94B12"/>
    <w:rsid w:val="00E955AA"/>
    <w:rsid w:val="00E9619C"/>
    <w:rsid w:val="00E9666A"/>
    <w:rsid w:val="00EA6142"/>
    <w:rsid w:val="00EB12D1"/>
    <w:rsid w:val="00EB5732"/>
    <w:rsid w:val="00EB60AD"/>
    <w:rsid w:val="00EB6489"/>
    <w:rsid w:val="00EC16B0"/>
    <w:rsid w:val="00EC3EE4"/>
    <w:rsid w:val="00ED04C2"/>
    <w:rsid w:val="00ED3F1F"/>
    <w:rsid w:val="00ED4C47"/>
    <w:rsid w:val="00ED5765"/>
    <w:rsid w:val="00EE0E8A"/>
    <w:rsid w:val="00EE78BE"/>
    <w:rsid w:val="00EF68EC"/>
    <w:rsid w:val="00F0059A"/>
    <w:rsid w:val="00F00695"/>
    <w:rsid w:val="00F0474C"/>
    <w:rsid w:val="00F05F44"/>
    <w:rsid w:val="00F1355B"/>
    <w:rsid w:val="00F210B1"/>
    <w:rsid w:val="00F22CF6"/>
    <w:rsid w:val="00F2313C"/>
    <w:rsid w:val="00F234FF"/>
    <w:rsid w:val="00F264EA"/>
    <w:rsid w:val="00F27352"/>
    <w:rsid w:val="00F273D2"/>
    <w:rsid w:val="00F27EA1"/>
    <w:rsid w:val="00F30E21"/>
    <w:rsid w:val="00F362E3"/>
    <w:rsid w:val="00F4083A"/>
    <w:rsid w:val="00F41704"/>
    <w:rsid w:val="00F418F0"/>
    <w:rsid w:val="00F42FAC"/>
    <w:rsid w:val="00F440F9"/>
    <w:rsid w:val="00F47A82"/>
    <w:rsid w:val="00F53C74"/>
    <w:rsid w:val="00F55A51"/>
    <w:rsid w:val="00F57C9A"/>
    <w:rsid w:val="00F60594"/>
    <w:rsid w:val="00F6066C"/>
    <w:rsid w:val="00F60E4B"/>
    <w:rsid w:val="00F6225B"/>
    <w:rsid w:val="00F6454F"/>
    <w:rsid w:val="00F66294"/>
    <w:rsid w:val="00F668B8"/>
    <w:rsid w:val="00F72BCD"/>
    <w:rsid w:val="00F756A9"/>
    <w:rsid w:val="00F8539C"/>
    <w:rsid w:val="00F90EE1"/>
    <w:rsid w:val="00F91566"/>
    <w:rsid w:val="00F91F45"/>
    <w:rsid w:val="00F94479"/>
    <w:rsid w:val="00FA2402"/>
    <w:rsid w:val="00FA4040"/>
    <w:rsid w:val="00FA79AC"/>
    <w:rsid w:val="00FB0EFD"/>
    <w:rsid w:val="00FB1A6E"/>
    <w:rsid w:val="00FB21F0"/>
    <w:rsid w:val="00FB363A"/>
    <w:rsid w:val="00FC1101"/>
    <w:rsid w:val="00FC1CF9"/>
    <w:rsid w:val="00FC1E84"/>
    <w:rsid w:val="00FC3B8E"/>
    <w:rsid w:val="00FC6DED"/>
    <w:rsid w:val="00FD1B08"/>
    <w:rsid w:val="00FD2558"/>
    <w:rsid w:val="00FD280B"/>
    <w:rsid w:val="00FD3F69"/>
    <w:rsid w:val="00FE033D"/>
    <w:rsid w:val="00FE256C"/>
    <w:rsid w:val="00FE4399"/>
    <w:rsid w:val="00FE44FF"/>
    <w:rsid w:val="00FE4AEA"/>
    <w:rsid w:val="00FE6612"/>
    <w:rsid w:val="00FF0446"/>
    <w:rsid w:val="00FF20E6"/>
    <w:rsid w:val="00FF696E"/>
    <w:rsid w:val="19AF049D"/>
    <w:rsid w:val="2CB924A7"/>
    <w:rsid w:val="4008FE38"/>
    <w:rsid w:val="4FFF5757"/>
    <w:rsid w:val="51A2ED50"/>
    <w:rsid w:val="623F54F2"/>
    <w:rsid w:val="66DC4682"/>
    <w:rsid w:val="71B6DE59"/>
    <w:rsid w:val="71B6F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260FC"/>
  <w15:chartTrackingRefBased/>
  <w15:docId w15:val="{165C814C-F322-4D56-A0BD-31505CA3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1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0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40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F80"/>
  </w:style>
  <w:style w:type="paragraph" w:styleId="Piedepgina">
    <w:name w:val="footer"/>
    <w:basedOn w:val="Normal"/>
    <w:link w:val="Piedepgina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F80"/>
  </w:style>
  <w:style w:type="paragraph" w:styleId="Sinespaciado">
    <w:name w:val="No Spacing"/>
    <w:link w:val="SinespaciadoCar"/>
    <w:uiPriority w:val="1"/>
    <w:qFormat/>
    <w:rsid w:val="00CB2F80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F80"/>
    <w:rPr>
      <w:rFonts w:eastAsiaTheme="minorEastAsia"/>
      <w:lang w:eastAsia="es-CO"/>
    </w:rPr>
  </w:style>
  <w:style w:type="table" w:styleId="Tablaconcuadrcula">
    <w:name w:val="Table Grid"/>
    <w:basedOn w:val="Tablanormal"/>
    <w:uiPriority w:val="39"/>
    <w:rsid w:val="00CB2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1857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01857"/>
    <w:pPr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C01857"/>
    <w:pPr>
      <w:spacing w:after="100"/>
      <w:ind w:left="220"/>
    </w:pPr>
    <w:rPr>
      <w:rFonts w:eastAsiaTheme="minorEastAsia" w:cs="Times New Roman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01857"/>
    <w:pPr>
      <w:spacing w:after="100"/>
    </w:pPr>
    <w:rPr>
      <w:rFonts w:eastAsiaTheme="minorEastAsia" w:cs="Times New Roman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C01857"/>
    <w:pPr>
      <w:spacing w:after="100"/>
      <w:ind w:left="440"/>
    </w:pPr>
    <w:rPr>
      <w:rFonts w:eastAsiaTheme="minorEastAsia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C018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1B4F"/>
    <w:rPr>
      <w:color w:val="EE7B08" w:themeColor="hyperlink"/>
      <w:u w:val="single"/>
    </w:rPr>
  </w:style>
  <w:style w:type="paragraph" w:customStyle="1" w:styleId="Default">
    <w:name w:val="Default"/>
    <w:rsid w:val="00A64A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5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extodenotaalfinal">
    <w:name w:val="Texto de nota al final"/>
    <w:basedOn w:val="Normal"/>
    <w:rsid w:val="00F210B1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9060E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237A0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FA4040"/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846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846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846B6"/>
    <w:rPr>
      <w:sz w:val="20"/>
      <w:szCs w:val="20"/>
    </w:rPr>
  </w:style>
  <w:style w:type="paragraph" w:customStyle="1" w:styleId="paragraph">
    <w:name w:val="paragraph"/>
    <w:basedOn w:val="Normal"/>
    <w:rsid w:val="0048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484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B4756B70104D47B2A60414658E5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17B62-C754-4808-B9A6-4A2508A17401}"/>
      </w:docPartPr>
      <w:docPartBody>
        <w:p w:rsidR="00AB014F" w:rsidRDefault="00AB014F">
          <w:pPr>
            <w:pStyle w:val="C5B4756B70104D47B2A60414658E5946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4F"/>
    <w:rsid w:val="00000094"/>
    <w:rsid w:val="001D2C9A"/>
    <w:rsid w:val="001D4599"/>
    <w:rsid w:val="00203D2D"/>
    <w:rsid w:val="0025508B"/>
    <w:rsid w:val="00295FF8"/>
    <w:rsid w:val="00311CD0"/>
    <w:rsid w:val="00347828"/>
    <w:rsid w:val="00371588"/>
    <w:rsid w:val="00403C9A"/>
    <w:rsid w:val="004277CC"/>
    <w:rsid w:val="004641FA"/>
    <w:rsid w:val="00500E17"/>
    <w:rsid w:val="00581E96"/>
    <w:rsid w:val="005B054F"/>
    <w:rsid w:val="00611265"/>
    <w:rsid w:val="00623F91"/>
    <w:rsid w:val="00640A39"/>
    <w:rsid w:val="00671C22"/>
    <w:rsid w:val="006A2FD5"/>
    <w:rsid w:val="00712185"/>
    <w:rsid w:val="00733315"/>
    <w:rsid w:val="007667C2"/>
    <w:rsid w:val="007A0F6B"/>
    <w:rsid w:val="008A20AB"/>
    <w:rsid w:val="008B4584"/>
    <w:rsid w:val="008C0E6C"/>
    <w:rsid w:val="00904C40"/>
    <w:rsid w:val="009427FB"/>
    <w:rsid w:val="009746D8"/>
    <w:rsid w:val="00977AFE"/>
    <w:rsid w:val="009E197C"/>
    <w:rsid w:val="009F29BE"/>
    <w:rsid w:val="00AA3414"/>
    <w:rsid w:val="00AA7A2D"/>
    <w:rsid w:val="00AB014F"/>
    <w:rsid w:val="00AC3A39"/>
    <w:rsid w:val="00AF07F8"/>
    <w:rsid w:val="00B27D21"/>
    <w:rsid w:val="00BB3F84"/>
    <w:rsid w:val="00BE3A58"/>
    <w:rsid w:val="00CE71B5"/>
    <w:rsid w:val="00D67AAB"/>
    <w:rsid w:val="00DD5618"/>
    <w:rsid w:val="00E83A37"/>
    <w:rsid w:val="00EE5FC2"/>
    <w:rsid w:val="00F9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B4756B70104D47B2A60414658E5946">
    <w:name w:val="C5B4756B70104D47B2A60414658E5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19EC229B11BD41A9701FC010604E3E" ma:contentTypeVersion="24" ma:contentTypeDescription="Crear nuevo documento." ma:contentTypeScope="" ma:versionID="a37c28de8e0379eef5d064f3940e84ad">
  <xsd:schema xmlns:xsd="http://www.w3.org/2001/XMLSchema" xmlns:xs="http://www.w3.org/2001/XMLSchema" xmlns:p="http://schemas.microsoft.com/office/2006/metadata/properties" xmlns:ns2="e9cbe5a9-761b-49a3-959e-86a0577dbd70" xmlns:ns3="4edc419d-ead9-4830-82b4-ad61f3043237" targetNamespace="http://schemas.microsoft.com/office/2006/metadata/properties" ma:root="true" ma:fieldsID="3d81bd32d1fd12ef347df4d2b111ab14" ns2:_="" ns3:_="">
    <xsd:import namespace="e9cbe5a9-761b-49a3-959e-86a0577dbd70"/>
    <xsd:import namespace="4edc419d-ead9-4830-82b4-ad61f30432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ctivo" minOccurs="0"/>
                <xsd:element ref="ns2:DescripcionToolTip" minOccurs="0"/>
                <xsd:element ref="ns2:Nomenclatura" minOccurs="0"/>
                <xsd:element ref="ns2:Consecutivo" minOccurs="0"/>
                <xsd:element ref="ns2:FlujoAprobacion" minOccurs="0"/>
                <xsd:element ref="ns2:CargarDocumento" minOccurs="0"/>
                <xsd:element ref="ns2:ConvertirPDF" minOccurs="0"/>
                <xsd:element ref="ns2:AprobacionExperto" minOccurs="0"/>
                <xsd:element ref="ns2:AprobacionAliados" minOccurs="0"/>
                <xsd:element ref="ns2:AprobacionResponsableProceso" minOccurs="0"/>
                <xsd:element ref="ns3:TipoProceso" minOccurs="0"/>
                <xsd:element ref="ns3:TipoGes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be5a9-761b-49a3-959e-86a0577db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ctivo" ma:index="10" nillable="true" ma:displayName="Activo" ma:default="1" ma:format="Dropdown" ma:internalName="Activo">
      <xsd:simpleType>
        <xsd:restriction base="dms:Boolean"/>
      </xsd:simpleType>
    </xsd:element>
    <xsd:element name="DescripcionToolTip" ma:index="11" nillable="true" ma:displayName="Descripción ToolTip" ma:internalName="DescripcionToolTip">
      <xsd:simpleType>
        <xsd:restriction base="dms:Note">
          <xsd:maxLength value="255"/>
        </xsd:restriction>
      </xsd:simpleType>
    </xsd:element>
    <xsd:element name="Nomenclatura" ma:index="12" nillable="true" ma:displayName="Nomenclatura" ma:format="Dropdown" ma:internalName="Nomenclatura">
      <xsd:simpleType>
        <xsd:restriction base="dms:Text">
          <xsd:maxLength value="255"/>
        </xsd:restriction>
      </xsd:simpleType>
    </xsd:element>
    <xsd:element name="Consecutivo" ma:index="13" nillable="true" ma:displayName="Consecutivo" ma:decimals="0" ma:format="Dropdown" ma:internalName="Consecutivo" ma:percentage="FALSE">
      <xsd:simpleType>
        <xsd:restriction base="dms:Number"/>
      </xsd:simpleType>
    </xsd:element>
    <xsd:element name="FlujoAprobacion" ma:index="14" nillable="true" ma:displayName="FlujoAprobacion" ma:default="1" ma:format="Dropdown" ma:internalName="FlujoAprobacion">
      <xsd:simpleType>
        <xsd:restriction base="dms:Boolean"/>
      </xsd:simpleType>
    </xsd:element>
    <xsd:element name="CargarDocumento" ma:index="15" nillable="true" ma:displayName="CargarDocumento" ma:default="0" ma:format="Dropdown" ma:internalName="CargarDocumento">
      <xsd:simpleType>
        <xsd:restriction base="dms:Boolean"/>
      </xsd:simpleType>
    </xsd:element>
    <xsd:element name="ConvertirPDF" ma:index="16" nillable="true" ma:displayName="ConvertirPDF" ma:default="1" ma:format="Dropdown" ma:internalName="ConvertirPDF">
      <xsd:simpleType>
        <xsd:restriction base="dms:Boolean"/>
      </xsd:simpleType>
    </xsd:element>
    <xsd:element name="AprobacionExperto" ma:index="17" nillable="true" ma:displayName="AprobacionExperto" ma:default="0" ma:format="Dropdown" ma:internalName="AprobacionExperto">
      <xsd:simpleType>
        <xsd:restriction base="dms:Boolean"/>
      </xsd:simpleType>
    </xsd:element>
    <xsd:element name="AprobacionAliados" ma:index="18" nillable="true" ma:displayName="AprobacionAliados" ma:default="0" ma:format="Dropdown" ma:internalName="AprobacionAliados">
      <xsd:simpleType>
        <xsd:restriction base="dms:Boolean"/>
      </xsd:simpleType>
    </xsd:element>
    <xsd:element name="AprobacionResponsableProceso" ma:index="19" nillable="true" ma:displayName="AprobacionResponsableProceso" ma:default="1" ma:format="Dropdown" ma:internalName="AprobacionResponsableProces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c419d-ead9-4830-82b4-ad61f3043237" elementFormDefault="qualified">
    <xsd:import namespace="http://schemas.microsoft.com/office/2006/documentManagement/types"/>
    <xsd:import namespace="http://schemas.microsoft.com/office/infopath/2007/PartnerControls"/>
    <xsd:element name="TipoProceso" ma:index="20" nillable="true" ma:displayName="TipoProceso" ma:default="1" ma:format="Dropdown" ma:internalName="TipoProceso">
      <xsd:simpleType>
        <xsd:restriction base="dms:Boolean"/>
      </xsd:simpleType>
    </xsd:element>
    <xsd:element name="TipoGestion" ma:index="21" nillable="true" ma:displayName="TipoGestion" ma:default="1" ma:format="Dropdown" ma:internalName="TipoGestion">
      <xsd:simpleType>
        <xsd:restriction base="dms:Boolea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o xmlns="e9cbe5a9-761b-49a3-959e-86a0577dbd70">true</Activo>
    <DescripcionToolTip xmlns="e9cbe5a9-761b-49a3-959e-86a0577dbd70">Este tipo de documento se utiliza cuando se necesita describir de manera secuencial la forma de interactuar con un sistema de información o aplicación para ejecutar una tarea.
</DescripcionToolTip>
    <Nomenclatura xmlns="e9cbe5a9-761b-49a3-959e-86a0577dbd70">GU</Nomenclatura>
    <Consecutivo xmlns="e9cbe5a9-761b-49a3-959e-86a0577dbd70">81</Consecutivo>
    <ConvertirPDF xmlns="e9cbe5a9-761b-49a3-959e-86a0577dbd70">true</ConvertirPDF>
    <FlujoAprobacion xmlns="e9cbe5a9-761b-49a3-959e-86a0577dbd70">true</FlujoAprobacion>
    <CargarDocumento xmlns="e9cbe5a9-761b-49a3-959e-86a0577dbd70">false</CargarDocumento>
    <AprobacionAliados xmlns="e9cbe5a9-761b-49a3-959e-86a0577dbd70">false</AprobacionAliados>
    <AprobacionResponsableProceso xmlns="e9cbe5a9-761b-49a3-959e-86a0577dbd70">true</AprobacionResponsableProceso>
    <AprobacionExperto xmlns="e9cbe5a9-761b-49a3-959e-86a0577dbd70">true</AprobacionExperto>
    <TipoGestion xmlns="4edc419d-ead9-4830-82b4-ad61f3043237">true</TipoGestion>
    <TipoProceso xmlns="4edc419d-ead9-4830-82b4-ad61f3043237">true</TipoProces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A0C7A-95EF-4D21-8829-908C4436B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be5a9-761b-49a3-959e-86a0577dbd70"/>
    <ds:schemaRef ds:uri="4edc419d-ead9-4830-82b4-ad61f3043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3E26C-2448-40F2-A43F-0313FF1BCF22}">
  <ds:schemaRefs>
    <ds:schemaRef ds:uri="http://schemas.microsoft.com/office/2006/metadata/properties"/>
    <ds:schemaRef ds:uri="http://schemas.microsoft.com/office/infopath/2007/PartnerControls"/>
    <ds:schemaRef ds:uri="e9cbe5a9-761b-49a3-959e-86a0577dbd70"/>
    <ds:schemaRef ds:uri="4edc419d-ead9-4830-82b4-ad61f3043237"/>
  </ds:schemaRefs>
</ds:datastoreItem>
</file>

<file path=customXml/itemProps3.xml><?xml version="1.0" encoding="utf-8"?>
<ds:datastoreItem xmlns:ds="http://schemas.openxmlformats.org/officeDocument/2006/customXml" ds:itemID="{7BBA01E3-0BA5-45D1-83A5-199625D96C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6107B4-FB08-4D87-923A-CD9B71389CB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d8abea6-f7bf-4d7f-aa7c-07b94d6e5785}" enabled="1" method="Privileged" siteId="{bf1ce8b5-5d39-4bc5-ad6e-07b3e4d7d67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993</Words>
  <Characters>5406</Characters>
  <Application>Microsoft Office Word</Application>
  <DocSecurity>0</DocSecurity>
  <Lines>235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Usuario para carga masiva de pedidos de venta tipo servicios en SAP</vt:lpstr>
    </vt:vector>
  </TitlesOfParts>
  <Company>EMpresas PÚBLICAS de medellin e.s.p</Company>
  <LinksUpToDate>false</LinksUpToDate>
  <CharactersWithSpaces>6295</CharactersWithSpaces>
  <SharedDoc>false</SharedDoc>
  <HLinks>
    <vt:vector size="60" baseType="variant"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_Toc209161745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_Toc209161744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_Toc209161743</vt:lpwstr>
      </vt:variant>
      <vt:variant>
        <vt:i4>1245242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_Toc209161742</vt:lpwstr>
      </vt:variant>
      <vt:variant>
        <vt:i4>1245242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_Toc209161741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_Toc209161740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_Toc209161739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_Toc209161738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_Toc209161737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_Toc209161736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usuario para carga masiva de pedidos de venta tipo servicios en SAP</dc:title>
  <dc:subject>Consulta de normatividad contable</dc:subject>
  <dc:creator>PAULA ANDREA ACEVEDO PATINO</dc:creator>
  <cp:keywords/>
  <dc:description/>
  <cp:lastModifiedBy>ADRIANA MARIA TORRES ALVAREZ</cp:lastModifiedBy>
  <cp:revision>22</cp:revision>
  <cp:lastPrinted>2023-10-14T01:17:00Z</cp:lastPrinted>
  <dcterms:created xsi:type="dcterms:W3CDTF">2025-11-17T18:33:00Z</dcterms:created>
  <dcterms:modified xsi:type="dcterms:W3CDTF">2026-01-05T20:38:00Z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0x010100BA19EC229B11BD41A9701FC010604E3E</vt:lpwstr>
  </property>
  <property fmtid="{D5CDD505-2E9C-101B-9397-08002B2CF9AE}" pid="3" name="MSIP_Label_666bb131-2344-48ed-84db-fe1e84a9fae2_Enabled">
    <vt:lpwstr>true</vt:lpwstr>
  </property>
  <property fmtid="{D5CDD505-2E9C-101B-9397-08002B2CF9AE}" pid="4" name="MSIP_Label_666bb131-2344-48ed-84db-fe1e84a9fae2_SetDate">
    <vt:lpwstr>2022-01-25T15:24:40Z</vt:lpwstr>
  </property>
  <property fmtid="{D5CDD505-2E9C-101B-9397-08002B2CF9AE}" pid="5" name="MSIP_Label_666bb131-2344-48ed-84db-fe1e84a9fae2_Method">
    <vt:lpwstr>Standard</vt:lpwstr>
  </property>
  <property fmtid="{D5CDD505-2E9C-101B-9397-08002B2CF9AE}" pid="6" name="MSIP_Label_666bb131-2344-48ed-84db-fe1e84a9fae2_Name">
    <vt:lpwstr>666bb131-2344-48ed-84db-fe1e84a9fae2</vt:lpwstr>
  </property>
  <property fmtid="{D5CDD505-2E9C-101B-9397-08002B2CF9AE}" pid="7" name="MSIP_Label_666bb131-2344-48ed-84db-fe1e84a9fae2_SiteId">
    <vt:lpwstr>bf1ce8b5-5d39-4bc5-ad6e-07b3e4d7d67a</vt:lpwstr>
  </property>
  <property fmtid="{D5CDD505-2E9C-101B-9397-08002B2CF9AE}" pid="8" name="MSIP_Label_666bb131-2344-48ed-84db-fe1e84a9fae2_ActionId">
    <vt:lpwstr>09534079-ff8d-4275-8b92-3b72425ebc38</vt:lpwstr>
  </property>
  <property fmtid="{D5CDD505-2E9C-101B-9397-08002B2CF9AE}" pid="9" name="MSIP_Label_666bb131-2344-48ed-84db-fe1e84a9fae2_ContentBits">
    <vt:lpwstr>0</vt:lpwstr>
  </property>
  <property fmtid="{D5CDD505-2E9C-101B-9397-08002B2CF9AE}" pid="10" name="GruposAprobadores">
    <vt:lpwstr>32;#Profesional experto</vt:lpwstr>
  </property>
</Properties>
</file>